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00E3EC05" w14:textId="77777777" w:rsidR="00A24760" w:rsidRPr="00002154" w:rsidRDefault="00A24760" w:rsidP="00A24760">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002154">
        <w:rPr>
          <w:rFonts w:ascii="Arial" w:eastAsia="Times New Roman" w:hAnsi="Arial" w:cs="Arial"/>
          <w:b/>
          <w:lang w:eastAsia="cs-CZ"/>
        </w:rPr>
        <w:t>pro Královéhradecký kraj</w:t>
      </w:r>
    </w:p>
    <w:p w14:paraId="42E22733" w14:textId="77777777" w:rsidR="00A24760" w:rsidRPr="00B109EB" w:rsidRDefault="00A24760" w:rsidP="00A24760">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Pr>
          <w:rFonts w:ascii="Arial" w:eastAsia="Times New Roman" w:hAnsi="Arial" w:cs="Arial"/>
          <w:bCs/>
          <w:lang w:eastAsia="cs-CZ"/>
        </w:rPr>
        <w:t>Kydlinovská 245, 503 01 Hradec Králové</w:t>
      </w:r>
    </w:p>
    <w:p w14:paraId="7906AFE2" w14:textId="77777777" w:rsidR="00A24760" w:rsidRDefault="00A24760" w:rsidP="00A2476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Pr>
          <w:rFonts w:ascii="Arial" w:eastAsia="Times New Roman" w:hAnsi="Arial" w:cs="Arial"/>
          <w:b/>
          <w:lang w:eastAsia="cs-CZ"/>
        </w:rPr>
        <w:t>Jičín</w:t>
      </w:r>
      <w:r>
        <w:rPr>
          <w:rFonts w:ascii="Arial" w:eastAsia="Times New Roman" w:hAnsi="Arial" w:cs="Arial"/>
          <w:b/>
          <w:lang w:eastAsia="cs-CZ"/>
        </w:rPr>
        <w:tab/>
      </w:r>
    </w:p>
    <w:p w14:paraId="10966D09" w14:textId="77777777" w:rsidR="00A24760" w:rsidRPr="00CF1080" w:rsidRDefault="00A24760" w:rsidP="00A24760">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Pr>
          <w:rFonts w:ascii="Arial" w:eastAsia="Times New Roman" w:hAnsi="Arial" w:cs="Arial"/>
          <w:bCs/>
          <w:lang w:eastAsia="cs-CZ"/>
        </w:rPr>
        <w:t>Havlíčkova 56, 506 01 Jičín</w:t>
      </w:r>
    </w:p>
    <w:p w14:paraId="75E1B687" w14:textId="77777777" w:rsidR="00A24760" w:rsidRPr="00B109EB" w:rsidRDefault="00A24760" w:rsidP="00A24760">
      <w:pPr>
        <w:overflowPunct w:val="0"/>
        <w:autoSpaceDE w:val="0"/>
        <w:autoSpaceDN w:val="0"/>
        <w:adjustRightInd w:val="0"/>
        <w:spacing w:after="0"/>
        <w:ind w:left="1276" w:hanging="1276"/>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Ing. Petrem Lázňovským, ředitelem Krajského pozemkového úřadu pro Královéhradecký kraj</w:t>
      </w:r>
      <w:r w:rsidRPr="00B109EB">
        <w:rPr>
          <w:rFonts w:ascii="Arial" w:eastAsia="Lucida Sans Unicode" w:hAnsi="Arial" w:cs="Arial"/>
          <w:highlight w:val="yellow"/>
          <w:lang w:eastAsia="cs-CZ"/>
        </w:rPr>
        <w:t xml:space="preserve"> </w:t>
      </w:r>
    </w:p>
    <w:p w14:paraId="6F244516" w14:textId="77777777" w:rsidR="00A24760" w:rsidRPr="00B109EB" w:rsidRDefault="00A24760" w:rsidP="00A24760">
      <w:pPr>
        <w:widowControl w:val="0"/>
        <w:tabs>
          <w:tab w:val="left" w:pos="3544"/>
        </w:tabs>
        <w:suppressAutoHyphens/>
        <w:spacing w:after="0" w:line="240" w:lineRule="auto"/>
        <w:ind w:left="1276" w:hanging="127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Ing. Petr Lázňovský, ředitel Krajského pozemkového úřadu pro Královéhradecký kraj</w:t>
      </w:r>
      <w:r w:rsidRPr="00B109EB">
        <w:rPr>
          <w:rFonts w:ascii="Arial" w:eastAsia="Lucida Sans Unicode" w:hAnsi="Arial" w:cs="Arial"/>
          <w:highlight w:val="yellow"/>
          <w:lang w:eastAsia="cs-CZ"/>
        </w:rPr>
        <w:t xml:space="preserve"> </w:t>
      </w:r>
    </w:p>
    <w:p w14:paraId="5D7B5A7F" w14:textId="77777777" w:rsidR="00A24760" w:rsidRPr="00B109EB" w:rsidRDefault="00A24760" w:rsidP="00A24760">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04B9D91" w14:textId="77777777" w:rsidR="00A24760" w:rsidRPr="00B109EB" w:rsidRDefault="00A24760" w:rsidP="00A24760">
      <w:pPr>
        <w:widowControl w:val="0"/>
        <w:suppressAutoHyphens/>
        <w:spacing w:after="0" w:line="240" w:lineRule="auto"/>
        <w:ind w:left="1276" w:hanging="1276"/>
        <w:jc w:val="both"/>
        <w:rPr>
          <w:rFonts w:ascii="Arial" w:eastAsia="Lucida Sans Unicode" w:hAnsi="Arial" w:cs="Arial"/>
          <w:snapToGrid w:val="0"/>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r w:rsidRPr="00BC0380">
        <w:rPr>
          <w:rFonts w:ascii="Arial" w:eastAsia="Lucida Sans Unicode" w:hAnsi="Arial" w:cs="Arial"/>
          <w:snapToGrid w:val="0"/>
          <w:lang w:eastAsia="cs-CZ"/>
        </w:rPr>
        <w:t>Ing. Jaromír Krejčí, vedoucí Pobočky Jičín</w:t>
      </w:r>
    </w:p>
    <w:p w14:paraId="4FE89EF0" w14:textId="77777777" w:rsidR="00A24760" w:rsidRPr="00002154" w:rsidRDefault="00A24760" w:rsidP="00A24760">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t>+420</w:t>
      </w:r>
      <w:r>
        <w:rPr>
          <w:rFonts w:ascii="Arial" w:eastAsia="Lucida Sans Unicode" w:hAnsi="Arial" w:cs="Arial"/>
          <w:lang w:eastAsia="cs-CZ"/>
        </w:rPr>
        <w:t> </w:t>
      </w:r>
      <w:r w:rsidRPr="00002154">
        <w:rPr>
          <w:rFonts w:ascii="Arial" w:eastAsia="Lucida Sans Unicode" w:hAnsi="Arial" w:cs="Arial"/>
          <w:lang w:eastAsia="cs-CZ"/>
        </w:rPr>
        <w:t>721 945 298</w:t>
      </w:r>
      <w:r w:rsidRPr="00002154">
        <w:rPr>
          <w:rFonts w:ascii="Arial" w:eastAsia="Lucida Sans Unicode" w:hAnsi="Arial" w:cs="Arial"/>
          <w:lang w:eastAsia="cs-CZ"/>
        </w:rPr>
        <w:tab/>
      </w:r>
      <w:r w:rsidRPr="00002154">
        <w:rPr>
          <w:rFonts w:ascii="Arial" w:eastAsia="Lucida Sans Unicode" w:hAnsi="Arial" w:cs="Arial"/>
          <w:lang w:eastAsia="cs-CZ"/>
        </w:rPr>
        <w:tab/>
        <w:t xml:space="preserve"> </w:t>
      </w:r>
    </w:p>
    <w:p w14:paraId="2A26402B" w14:textId="77777777" w:rsidR="00A24760" w:rsidRPr="00B109EB" w:rsidRDefault="00A24760" w:rsidP="00A24760">
      <w:pPr>
        <w:widowControl w:val="0"/>
        <w:tabs>
          <w:tab w:val="left" w:pos="4536"/>
        </w:tabs>
        <w:suppressAutoHyphens/>
        <w:spacing w:after="0" w:line="240" w:lineRule="auto"/>
        <w:rPr>
          <w:rFonts w:ascii="Arial" w:eastAsia="Lucida Sans Unicode" w:hAnsi="Arial" w:cs="Arial"/>
          <w:lang w:eastAsia="cs-CZ"/>
        </w:rPr>
      </w:pPr>
      <w:r w:rsidRPr="00002154">
        <w:rPr>
          <w:rFonts w:ascii="Arial" w:eastAsia="Lucida Sans Unicode" w:hAnsi="Arial" w:cs="Arial"/>
          <w:lang w:eastAsia="cs-CZ"/>
        </w:rPr>
        <w:t xml:space="preserve">      E-mail:</w:t>
      </w:r>
      <w:r w:rsidRPr="00002154">
        <w:rPr>
          <w:rFonts w:ascii="Arial" w:eastAsia="Lucida Sans Unicode" w:hAnsi="Arial" w:cs="Arial"/>
          <w:lang w:eastAsia="cs-CZ"/>
        </w:rPr>
        <w:tab/>
        <w:t>jicin.pk@</w:t>
      </w:r>
      <w:r w:rsidRPr="00B109EB">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17962BBF"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A24760">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08CBA606"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A24760">
        <w:rPr>
          <w:rFonts w:ascii="Arial" w:eastAsia="Times New Roman" w:hAnsi="Arial" w:cs="Arial"/>
          <w:b/>
          <w:lang w:eastAsia="cs-CZ"/>
        </w:rPr>
        <w:tab/>
      </w:r>
      <w:r w:rsidR="00A24760" w:rsidRPr="00800EE4">
        <w:rPr>
          <w:rFonts w:ascii="Arial" w:eastAsia="Times New Roman" w:hAnsi="Arial" w:cs="Arial"/>
          <w:b/>
          <w:bCs/>
          <w:snapToGrid w:val="0"/>
          <w:highlight w:val="yellow"/>
          <w:lang w:val="en-US" w:eastAsia="cs-CZ"/>
        </w:rPr>
        <w:t>[DOPLNIT]</w:t>
      </w:r>
    </w:p>
    <w:p w14:paraId="3C47FA1B" w14:textId="13C6F42A"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A24760">
      <w:pPr>
        <w:tabs>
          <w:tab w:val="left" w:pos="4253"/>
        </w:tabs>
        <w:spacing w:after="0" w:line="288" w:lineRule="auto"/>
        <w:ind w:left="3969"/>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00BB98B0"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49747242"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30F111A4"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lastRenderedPageBreak/>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B73D92">
        <w:rPr>
          <w:rFonts w:ascii="Arial" w:eastAsia="Times New Roman" w:hAnsi="Arial" w:cs="Arial"/>
          <w:b/>
          <w:bCs/>
          <w:snapToGrid w:val="0"/>
          <w:lang w:val="en-US" w:eastAsia="cs-CZ"/>
        </w:rPr>
        <w:t xml:space="preserve">        </w:t>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A9407A1"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w:t>
      </w:r>
      <w:r w:rsidR="004F74A4">
        <w:rPr>
          <w:rFonts w:ascii="Arial" w:hAnsi="Arial" w:cs="Arial"/>
        </w:rPr>
        <w:t> </w:t>
      </w:r>
      <w:r w:rsidR="004D725A">
        <w:rPr>
          <w:rFonts w:ascii="Arial" w:hAnsi="Arial" w:cs="Arial"/>
        </w:rPr>
        <w:t xml:space="preserve">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w:t>
      </w:r>
      <w:r w:rsidR="004F74A4">
        <w:rPr>
          <w:rFonts w:ascii="Arial" w:hAnsi="Arial" w:cs="Arial"/>
        </w:rPr>
        <w:br/>
      </w:r>
      <w:r w:rsidR="004D725A">
        <w:rPr>
          <w:rFonts w:ascii="Arial" w:hAnsi="Arial" w:cs="Arial"/>
        </w:rPr>
        <w:t>2021-2026 (dále jen „NPO“).</w:t>
      </w:r>
    </w:p>
    <w:p w14:paraId="07E85769" w14:textId="77777777" w:rsidR="0079317F" w:rsidRPr="00800EE4" w:rsidRDefault="0079317F" w:rsidP="0052592B">
      <w:pPr>
        <w:spacing w:after="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529BD51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A24760">
        <w:rPr>
          <w:rFonts w:ascii="Arial" w:hAnsi="Arial" w:cs="Arial"/>
        </w:rPr>
        <w:t xml:space="preserve"> k.ú. Cerekvice nad Bystřicí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A24760" w:rsidRPr="00E87ED5">
        <w:rPr>
          <w:rFonts w:ascii="Arial" w:eastAsia="Times New Roman" w:hAnsi="Arial" w:cs="Arial"/>
          <w:b/>
          <w:bCs/>
          <w:snapToGrid w:val="0"/>
          <w:lang w:eastAsia="cs-CZ"/>
        </w:rPr>
        <w:t>Realizace společných zařízení v k.ú.</w:t>
      </w:r>
      <w:r w:rsidR="004F74A4">
        <w:rPr>
          <w:rFonts w:ascii="Arial" w:eastAsia="Times New Roman" w:hAnsi="Arial" w:cs="Arial"/>
          <w:b/>
          <w:bCs/>
          <w:snapToGrid w:val="0"/>
          <w:lang w:eastAsia="cs-CZ"/>
        </w:rPr>
        <w:t> </w:t>
      </w:r>
      <w:r w:rsidR="00A24760" w:rsidRPr="00E87ED5">
        <w:rPr>
          <w:rFonts w:ascii="Arial" w:eastAsia="Times New Roman" w:hAnsi="Arial" w:cs="Arial"/>
          <w:b/>
          <w:bCs/>
          <w:snapToGrid w:val="0"/>
          <w:lang w:eastAsia="cs-CZ"/>
        </w:rPr>
        <w:t>Cerekvice nad Bystřicí</w:t>
      </w:r>
      <w:r w:rsidR="00A24760"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DFACA7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Pr="00800EE4">
        <w:rPr>
          <w:rFonts w:ascii="Arial" w:hAnsi="Arial" w:cs="Arial"/>
        </w:rPr>
        <w:lastRenderedPageBreak/>
        <w:t>a</w:t>
      </w:r>
      <w:r w:rsidR="004F74A4">
        <w:rPr>
          <w:rFonts w:ascii="Arial" w:hAnsi="Arial" w:cs="Arial"/>
        </w:rPr>
        <w:t> </w:t>
      </w:r>
      <w:r w:rsidRPr="00800EE4">
        <w:rPr>
          <w:rFonts w:ascii="Arial" w:hAnsi="Arial" w:cs="Arial"/>
        </w:rPr>
        <w:t xml:space="preserve">závazných podmínek stanovených pro provedení díla objednatelem v podmínkách </w:t>
      </w:r>
      <w:r w:rsidRPr="00801C97">
        <w:rPr>
          <w:rFonts w:ascii="Arial" w:hAnsi="Arial" w:cs="Arial"/>
        </w:rPr>
        <w:t>zadávacího</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4570DDD" w:rsidR="00D6259E" w:rsidRPr="00800EE4" w:rsidRDefault="00D6259E" w:rsidP="00B07996">
      <w:pPr>
        <w:tabs>
          <w:tab w:val="left" w:pos="3795"/>
        </w:tabs>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r w:rsidR="00801C97" w:rsidRPr="00E87ED5">
        <w:rPr>
          <w:rFonts w:ascii="Arial" w:eastAsia="Times New Roman" w:hAnsi="Arial" w:cs="Arial"/>
          <w:b/>
          <w:bCs/>
          <w:snapToGrid w:val="0"/>
          <w:lang w:eastAsia="cs-CZ"/>
        </w:rPr>
        <w:t>Realizace společných zařízení v k.ú. Cerekvice nad Bystřicí</w:t>
      </w:r>
      <w:r w:rsidR="00801C97">
        <w:rPr>
          <w:rFonts w:ascii="Arial" w:eastAsia="Times New Roman" w:hAnsi="Arial" w:cs="Arial"/>
          <w:b/>
          <w:bCs/>
          <w:snapToGrid w:val="0"/>
          <w:lang w:eastAsia="cs-CZ"/>
        </w:rPr>
        <w:t xml:space="preserve"> </w:t>
      </w:r>
      <w:r w:rsidR="00801C97" w:rsidRPr="00801C97">
        <w:rPr>
          <w:rFonts w:ascii="Arial" w:eastAsia="Times New Roman" w:hAnsi="Arial" w:cs="Arial"/>
          <w:snapToGrid w:val="0"/>
          <w:lang w:eastAsia="cs-CZ"/>
        </w:rPr>
        <w:t>- výsadby</w:t>
      </w:r>
      <w:r w:rsidR="00B07996">
        <w:rPr>
          <w:rFonts w:ascii="Arial" w:hAnsi="Arial" w:cs="Arial"/>
          <w:b/>
        </w:rPr>
        <w:tab/>
      </w:r>
    </w:p>
    <w:p w14:paraId="2D1718A7" w14:textId="15B3F3BC"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801C97" w:rsidRPr="00E87ED5">
        <w:rPr>
          <w:rFonts w:ascii="Arial" w:hAnsi="Arial" w:cs="Arial"/>
          <w:b/>
          <w:bCs/>
        </w:rPr>
        <w:t>k.ú. Cerekvice nad Bystřicí</w:t>
      </w:r>
      <w:r w:rsidR="00801C97">
        <w:rPr>
          <w:rFonts w:ascii="Arial" w:hAnsi="Arial" w:cs="Arial"/>
        </w:rPr>
        <w:t>, okres Jičín, Královéhradecký kraj</w:t>
      </w:r>
    </w:p>
    <w:p w14:paraId="6A198FF7" w14:textId="0A619FF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801C97" w:rsidRPr="00F20284">
        <w:rPr>
          <w:rFonts w:ascii="Arial" w:hAnsi="Arial" w:cs="Arial"/>
        </w:rPr>
        <w:t>Vodohospodářský atelier s.r.o., Růženec 54, 644</w:t>
      </w:r>
      <w:r w:rsidR="004F74A4">
        <w:rPr>
          <w:rFonts w:ascii="Arial" w:hAnsi="Arial" w:cs="Arial"/>
        </w:rPr>
        <w:t> </w:t>
      </w:r>
      <w:r w:rsidR="00801C97" w:rsidRPr="00F20284">
        <w:rPr>
          <w:rFonts w:ascii="Arial" w:hAnsi="Arial" w:cs="Arial"/>
        </w:rPr>
        <w:t xml:space="preserve">00 Brno, </w:t>
      </w:r>
      <w:r w:rsidR="00801C97" w:rsidRPr="00B109EB">
        <w:rPr>
          <w:rFonts w:ascii="Arial" w:hAnsi="Arial" w:cs="Arial"/>
        </w:rPr>
        <w:t>č. zakázky</w:t>
      </w:r>
      <w:r w:rsidR="00801C97">
        <w:rPr>
          <w:rFonts w:ascii="Arial" w:hAnsi="Arial" w:cs="Arial"/>
        </w:rPr>
        <w:t>14/23</w:t>
      </w:r>
      <w:r w:rsidR="00801C97" w:rsidRPr="00B109EB">
        <w:rPr>
          <w:rFonts w:ascii="Arial" w:hAnsi="Arial" w:cs="Arial"/>
        </w:rPr>
        <w:t>.</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7E109A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w:t>
      </w:r>
      <w:r w:rsidR="00C75B49">
        <w:rPr>
          <w:rFonts w:ascii="Arial" w:hAnsi="Arial" w:cs="Arial"/>
        </w:rPr>
        <w:t xml:space="preserve"> </w:t>
      </w:r>
      <w:r w:rsidRPr="0067200E">
        <w:rPr>
          <w:rFonts w:ascii="Arial" w:hAnsi="Arial" w:cs="Arial"/>
        </w:rPr>
        <w:t>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3E4E995F"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 xml:space="preserve">je zhotovitel povinen neprodleně oznámit nález objednateli, stavebnímu úřadu a zároveň učinit opatření nezbytná </w:t>
      </w:r>
      <w:r w:rsidRPr="00EB7C60">
        <w:rPr>
          <w:rFonts w:ascii="Arial" w:hAnsi="Arial" w:cs="Arial"/>
        </w:rPr>
        <w:lastRenderedPageBreak/>
        <w:t>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C75B49">
        <w:rPr>
          <w:rFonts w:ascii="Arial" w:hAnsi="Arial" w:cs="Arial"/>
        </w:rPr>
        <w:t>výběrovým</w:t>
      </w:r>
      <w:r w:rsidR="00C75B49">
        <w:rPr>
          <w:rFonts w:ascii="Arial" w:hAnsi="Arial" w:cs="Arial"/>
        </w:rPr>
        <w:t xml:space="preserve">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A3072F">
      <w:pPr>
        <w:spacing w:after="0"/>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6525DBC5" w14:textId="77777777" w:rsidR="00C75B49" w:rsidRDefault="00C75B49" w:rsidP="00C75B49">
      <w:pPr>
        <w:pStyle w:val="Odstavecseseznamem"/>
        <w:spacing w:after="0" w:line="240" w:lineRule="auto"/>
        <w:rPr>
          <w:rFonts w:ascii="Arial" w:hAnsi="Arial" w:cs="Arial"/>
        </w:rPr>
      </w:pPr>
      <w:bookmarkStart w:id="8" w:name="_Ref376425814"/>
    </w:p>
    <w:p w14:paraId="46649242" w14:textId="4886598A" w:rsidR="007D1ABF" w:rsidRDefault="00A26E5C" w:rsidP="00C75B49">
      <w:pPr>
        <w:pStyle w:val="Odstavecseseznamem"/>
        <w:numPr>
          <w:ilvl w:val="0"/>
          <w:numId w:val="5"/>
        </w:numPr>
        <w:spacing w:after="0" w:line="240" w:lineRule="auto"/>
        <w:rPr>
          <w:rFonts w:ascii="Arial" w:hAnsi="Arial" w:cs="Arial"/>
        </w:rPr>
      </w:pPr>
      <w:r w:rsidRPr="00800EE4">
        <w:rPr>
          <w:rFonts w:ascii="Arial" w:hAnsi="Arial" w:cs="Arial"/>
        </w:rPr>
        <w:t>Celková cena za provedení díla</w:t>
      </w:r>
      <w:r w:rsidR="00E6175B" w:rsidRPr="00800EE4">
        <w:rPr>
          <w:rFonts w:ascii="Arial" w:hAnsi="Arial" w:cs="Arial"/>
        </w:rPr>
        <w:t>:</w:t>
      </w:r>
    </w:p>
    <w:p w14:paraId="4D731C8F" w14:textId="77777777" w:rsidR="00C75B49" w:rsidRPr="003A5F38" w:rsidRDefault="00C75B49" w:rsidP="00C75B49">
      <w:pPr>
        <w:pStyle w:val="Odstavecseseznamem"/>
        <w:spacing w:after="0" w:line="240" w:lineRule="auto"/>
        <w:rPr>
          <w:rFonts w:ascii="Arial" w:hAnsi="Arial" w:cs="Arial"/>
        </w:rPr>
      </w:pP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C75B49">
      <w:pPr>
        <w:pStyle w:val="Odstavecseseznamem"/>
        <w:spacing w:after="0" w:line="240" w:lineRule="auto"/>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3EE0A67A" w14:textId="673FC90B" w:rsidR="003A5F38" w:rsidRDefault="003A5F38" w:rsidP="00E46D84">
      <w:pPr>
        <w:pStyle w:val="Odstavecseseznamem"/>
        <w:numPr>
          <w:ilvl w:val="0"/>
          <w:numId w:val="21"/>
        </w:numPr>
        <w:rPr>
          <w:rFonts w:ascii="Arial" w:hAnsi="Arial" w:cs="Arial"/>
        </w:rPr>
      </w:pPr>
      <w:r>
        <w:rPr>
          <w:rFonts w:ascii="Arial" w:hAnsi="Arial" w:cs="Arial"/>
        </w:rPr>
        <w:t>Cena za provedení výsadby</w:t>
      </w:r>
      <w:r w:rsidR="003025C1">
        <w:rPr>
          <w:rFonts w:ascii="Arial" w:hAnsi="Arial" w:cs="Arial"/>
        </w:rPr>
        <w:t xml:space="preserve"> (včetně</w:t>
      </w:r>
      <w:r w:rsidR="005C6D86">
        <w:rPr>
          <w:rFonts w:ascii="Arial" w:hAnsi="Arial" w:cs="Arial"/>
        </w:rPr>
        <w:t xml:space="preserve"> </w:t>
      </w:r>
      <w:r w:rsidR="003025C1">
        <w:rPr>
          <w:rFonts w:ascii="Arial" w:hAnsi="Arial" w:cs="Arial"/>
        </w:rPr>
        <w:t>VON</w:t>
      </w:r>
      <w:r w:rsidR="005C6D86">
        <w:rPr>
          <w:rFonts w:ascii="Arial" w:hAnsi="Arial" w:cs="Arial"/>
        </w:rPr>
        <w:t xml:space="preserve"> – ost</w:t>
      </w:r>
      <w:r w:rsidR="00BD277D">
        <w:rPr>
          <w:rFonts w:ascii="Arial" w:hAnsi="Arial" w:cs="Arial"/>
        </w:rPr>
        <w:t>atní</w:t>
      </w:r>
      <w:r w:rsidR="005C6D86">
        <w:rPr>
          <w:rFonts w:ascii="Arial" w:hAnsi="Arial" w:cs="Arial"/>
        </w:rPr>
        <w:t xml:space="preserve"> </w:t>
      </w:r>
      <w:r w:rsidR="00BD277D">
        <w:rPr>
          <w:rFonts w:ascii="Arial" w:hAnsi="Arial" w:cs="Arial"/>
        </w:rPr>
        <w:t>a</w:t>
      </w:r>
      <w:r w:rsidR="005C6D86">
        <w:rPr>
          <w:rFonts w:ascii="Arial" w:hAnsi="Arial" w:cs="Arial"/>
        </w:rPr>
        <w:t xml:space="preserve"> vedl</w:t>
      </w:r>
      <w:r w:rsidR="00BD277D">
        <w:rPr>
          <w:rFonts w:ascii="Arial" w:hAnsi="Arial" w:cs="Arial"/>
        </w:rPr>
        <w:t>ejší</w:t>
      </w:r>
      <w:r w:rsidR="005C6D86">
        <w:rPr>
          <w:rFonts w:ascii="Arial" w:hAnsi="Arial" w:cs="Arial"/>
        </w:rPr>
        <w:t xml:space="preserve"> náklad</w:t>
      </w:r>
      <w:r w:rsidR="00BD277D">
        <w:rPr>
          <w:rFonts w:ascii="Arial" w:hAnsi="Arial" w:cs="Arial"/>
        </w:rPr>
        <w:t>y</w:t>
      </w:r>
      <w:r w:rsidR="003025C1">
        <w:rPr>
          <w:rFonts w:ascii="Arial" w:hAnsi="Arial" w:cs="Arial"/>
        </w:rPr>
        <w:t>)</w:t>
      </w:r>
      <w:r>
        <w:rPr>
          <w:rFonts w:ascii="Arial" w:hAnsi="Arial" w:cs="Arial"/>
        </w:rPr>
        <w:t xml:space="preserve">: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C75B49">
      <w:pPr>
        <w:pStyle w:val="Odstavecseseznamem"/>
        <w:spacing w:after="0"/>
        <w:rPr>
          <w:rFonts w:ascii="Arial" w:hAnsi="Arial" w:cs="Arial"/>
        </w:rPr>
      </w:pPr>
    </w:p>
    <w:p w14:paraId="653316B4" w14:textId="77777777" w:rsidR="003A5F38" w:rsidRPr="00C75B49" w:rsidRDefault="003A5F38" w:rsidP="00C75B49">
      <w:pPr>
        <w:pStyle w:val="TSTextlnkuslovan"/>
        <w:numPr>
          <w:ilvl w:val="0"/>
          <w:numId w:val="22"/>
        </w:numPr>
        <w:spacing w:after="0" w:line="276" w:lineRule="auto"/>
        <w:rPr>
          <w:rFonts w:cs="Arial"/>
          <w:szCs w:val="22"/>
        </w:rPr>
      </w:pPr>
      <w:r w:rsidRPr="008F7FC9">
        <w:rPr>
          <w:rFonts w:cs="Arial"/>
          <w:szCs w:val="22"/>
        </w:rPr>
        <w:t xml:space="preserve">1 rok péče o vysazený porost: Cena bez DPH </w:t>
      </w:r>
      <w:r w:rsidRPr="00C75B49">
        <w:rPr>
          <w:rFonts w:cs="Arial"/>
          <w:szCs w:val="22"/>
        </w:rPr>
        <w:t xml:space="preserve">………………… </w:t>
      </w:r>
      <w:r w:rsidRPr="00C75B49">
        <w:rPr>
          <w:rFonts w:cs="Arial"/>
          <w:b/>
          <w:bCs/>
          <w:szCs w:val="22"/>
          <w:highlight w:val="yellow"/>
          <w:lang w:val="en-US"/>
        </w:rPr>
        <w:t>[DOPLNIT]</w:t>
      </w:r>
      <w:r w:rsidRPr="00C75B49">
        <w:rPr>
          <w:rFonts w:cs="Arial"/>
          <w:szCs w:val="22"/>
        </w:rPr>
        <w:t xml:space="preserve">  Kč.</w:t>
      </w:r>
    </w:p>
    <w:p w14:paraId="73FAE04A" w14:textId="77777777" w:rsidR="003A5F38" w:rsidRPr="00C75B49" w:rsidRDefault="003A5F38" w:rsidP="00C75B49">
      <w:pPr>
        <w:pStyle w:val="TSTextlnkuslovan"/>
        <w:spacing w:after="0" w:line="276" w:lineRule="auto"/>
        <w:rPr>
          <w:rFonts w:cs="Arial"/>
          <w:szCs w:val="22"/>
        </w:rPr>
      </w:pP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t>DPH …………………………</w:t>
      </w:r>
      <w:r w:rsidR="002C1CE7" w:rsidRPr="00C75B49">
        <w:rPr>
          <w:rFonts w:cs="Arial"/>
          <w:szCs w:val="22"/>
        </w:rPr>
        <w:t>...</w:t>
      </w:r>
      <w:r w:rsidRPr="00C75B49">
        <w:rPr>
          <w:rFonts w:cs="Arial"/>
          <w:szCs w:val="22"/>
        </w:rPr>
        <w:t xml:space="preserve"> </w:t>
      </w:r>
      <w:r w:rsidRPr="00C75B49">
        <w:rPr>
          <w:rFonts w:cs="Arial"/>
          <w:b/>
          <w:bCs/>
          <w:szCs w:val="22"/>
          <w:highlight w:val="yellow"/>
          <w:lang w:val="en-US"/>
        </w:rPr>
        <w:t>[DOPLNIT]</w:t>
      </w:r>
      <w:r w:rsidRPr="00C75B49">
        <w:rPr>
          <w:rFonts w:cs="Arial"/>
          <w:szCs w:val="22"/>
        </w:rPr>
        <w:t xml:space="preserve">  Kč.</w:t>
      </w:r>
    </w:p>
    <w:p w14:paraId="7A7B5C1C" w14:textId="77777777" w:rsidR="003A5F38" w:rsidRPr="00C75B49" w:rsidRDefault="003A5F38" w:rsidP="00C75B49">
      <w:pPr>
        <w:pStyle w:val="TSTextlnkuslovan"/>
        <w:spacing w:after="0" w:line="276" w:lineRule="auto"/>
        <w:rPr>
          <w:rFonts w:cs="Arial"/>
          <w:szCs w:val="22"/>
        </w:rPr>
      </w:pP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t>Cena včetně DPH …………….</w:t>
      </w:r>
      <w:r w:rsidRPr="00C75B49">
        <w:rPr>
          <w:rFonts w:cs="Arial"/>
          <w:b/>
          <w:bCs/>
          <w:szCs w:val="22"/>
          <w:highlight w:val="yellow"/>
          <w:lang w:val="en-US"/>
        </w:rPr>
        <w:t>[DOPLNIT]</w:t>
      </w:r>
      <w:r w:rsidRPr="00C75B49">
        <w:rPr>
          <w:rFonts w:cs="Arial"/>
          <w:szCs w:val="22"/>
        </w:rPr>
        <w:t xml:space="preserve">  Kč.</w:t>
      </w:r>
    </w:p>
    <w:p w14:paraId="6989874B" w14:textId="77777777" w:rsidR="003A5F38" w:rsidRPr="00C75B49" w:rsidRDefault="003A5F38" w:rsidP="00C75B49">
      <w:pPr>
        <w:pStyle w:val="TSTextlnkuslovan"/>
        <w:spacing w:after="0" w:line="276" w:lineRule="auto"/>
        <w:rPr>
          <w:rFonts w:cs="Arial"/>
          <w:szCs w:val="22"/>
        </w:rPr>
      </w:pPr>
    </w:p>
    <w:p w14:paraId="5C184274" w14:textId="77777777" w:rsidR="003A5F38" w:rsidRPr="00C75B49" w:rsidRDefault="003A5F38" w:rsidP="00C75B49">
      <w:pPr>
        <w:pStyle w:val="TSTextlnkuslovan"/>
        <w:numPr>
          <w:ilvl w:val="0"/>
          <w:numId w:val="22"/>
        </w:numPr>
        <w:spacing w:after="0" w:line="276" w:lineRule="auto"/>
        <w:rPr>
          <w:rFonts w:cs="Arial"/>
          <w:szCs w:val="22"/>
        </w:rPr>
      </w:pPr>
      <w:r w:rsidRPr="00C75B49">
        <w:rPr>
          <w:rFonts w:cs="Arial"/>
          <w:szCs w:val="22"/>
        </w:rPr>
        <w:t xml:space="preserve">2 rok péče o vysazený porost: Cena bez DPH ………………… </w:t>
      </w:r>
      <w:r w:rsidRPr="00C75B49">
        <w:rPr>
          <w:rFonts w:cs="Arial"/>
          <w:b/>
          <w:bCs/>
          <w:szCs w:val="22"/>
          <w:highlight w:val="yellow"/>
          <w:lang w:val="en-US"/>
        </w:rPr>
        <w:t>[DOPLNIT]</w:t>
      </w:r>
      <w:r w:rsidRPr="00C75B49">
        <w:rPr>
          <w:rFonts w:cs="Arial"/>
          <w:szCs w:val="22"/>
        </w:rPr>
        <w:t xml:space="preserve">  Kč.</w:t>
      </w:r>
    </w:p>
    <w:p w14:paraId="29BA3FCC" w14:textId="77777777" w:rsidR="003A5F38" w:rsidRPr="00C75B49" w:rsidRDefault="003A5F38" w:rsidP="00C75B49">
      <w:pPr>
        <w:pStyle w:val="TSTextlnkuslovan"/>
        <w:spacing w:after="0" w:line="276" w:lineRule="auto"/>
        <w:rPr>
          <w:rFonts w:cs="Arial"/>
          <w:szCs w:val="22"/>
        </w:rPr>
      </w:pP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t>DPH …………………………</w:t>
      </w:r>
      <w:r w:rsidR="002C1CE7" w:rsidRPr="00C75B49">
        <w:rPr>
          <w:rFonts w:cs="Arial"/>
          <w:szCs w:val="22"/>
        </w:rPr>
        <w:t>...</w:t>
      </w:r>
      <w:r w:rsidRPr="00C75B49">
        <w:rPr>
          <w:rFonts w:cs="Arial"/>
          <w:szCs w:val="22"/>
        </w:rPr>
        <w:t xml:space="preserve"> </w:t>
      </w:r>
      <w:r w:rsidRPr="00C75B49">
        <w:rPr>
          <w:rFonts w:cs="Arial"/>
          <w:b/>
          <w:bCs/>
          <w:szCs w:val="22"/>
          <w:highlight w:val="yellow"/>
          <w:lang w:val="en-US"/>
        </w:rPr>
        <w:t>[DOPLNIT]</w:t>
      </w:r>
      <w:r w:rsidRPr="00C75B49">
        <w:rPr>
          <w:rFonts w:cs="Arial"/>
          <w:szCs w:val="22"/>
        </w:rPr>
        <w:t xml:space="preserve">  Kč.</w:t>
      </w:r>
    </w:p>
    <w:p w14:paraId="692E3EE9" w14:textId="77777777" w:rsidR="003A5F38" w:rsidRPr="00C75B49" w:rsidRDefault="003A5F38" w:rsidP="00C75B49">
      <w:pPr>
        <w:pStyle w:val="TSTextlnkuslovan"/>
        <w:spacing w:after="0" w:line="276" w:lineRule="auto"/>
        <w:rPr>
          <w:rFonts w:cs="Arial"/>
          <w:szCs w:val="22"/>
        </w:rPr>
      </w:pP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t>Cena včetně DPH …………….</w:t>
      </w:r>
      <w:r w:rsidRPr="00C75B49">
        <w:rPr>
          <w:rFonts w:cs="Arial"/>
          <w:b/>
          <w:bCs/>
          <w:szCs w:val="22"/>
          <w:highlight w:val="yellow"/>
          <w:lang w:val="en-US"/>
        </w:rPr>
        <w:t>[DOPLNIT]</w:t>
      </w:r>
      <w:r w:rsidRPr="00C75B49">
        <w:rPr>
          <w:rFonts w:cs="Arial"/>
          <w:szCs w:val="22"/>
        </w:rPr>
        <w:t xml:space="preserve">  Kč.</w:t>
      </w:r>
    </w:p>
    <w:p w14:paraId="2E306DA0" w14:textId="77777777" w:rsidR="003A5F38" w:rsidRPr="00C75B49" w:rsidRDefault="003A5F38" w:rsidP="00C75B49">
      <w:pPr>
        <w:pStyle w:val="TSTextlnkuslovan"/>
        <w:spacing w:after="0" w:line="276" w:lineRule="auto"/>
        <w:rPr>
          <w:rFonts w:cs="Arial"/>
          <w:szCs w:val="22"/>
        </w:rPr>
      </w:pPr>
    </w:p>
    <w:p w14:paraId="12EA6C11" w14:textId="77777777" w:rsidR="003A5F38" w:rsidRPr="00C75B49" w:rsidRDefault="003A5F38" w:rsidP="00C75B49">
      <w:pPr>
        <w:pStyle w:val="TSTextlnkuslovan"/>
        <w:numPr>
          <w:ilvl w:val="0"/>
          <w:numId w:val="22"/>
        </w:numPr>
        <w:spacing w:after="0" w:line="276" w:lineRule="auto"/>
        <w:rPr>
          <w:rFonts w:cs="Arial"/>
          <w:szCs w:val="22"/>
        </w:rPr>
      </w:pPr>
      <w:r w:rsidRPr="00C75B49">
        <w:rPr>
          <w:rFonts w:cs="Arial"/>
          <w:szCs w:val="22"/>
        </w:rPr>
        <w:t xml:space="preserve">3 rok péče o vysazený porost: Cena bez DPH ………………… </w:t>
      </w:r>
      <w:r w:rsidRPr="00C75B49">
        <w:rPr>
          <w:rFonts w:cs="Arial"/>
          <w:b/>
          <w:bCs/>
          <w:szCs w:val="22"/>
          <w:highlight w:val="yellow"/>
          <w:lang w:val="en-US"/>
        </w:rPr>
        <w:t>[DOPLNIT]</w:t>
      </w:r>
      <w:r w:rsidRPr="00C75B49">
        <w:rPr>
          <w:rFonts w:cs="Arial"/>
          <w:szCs w:val="22"/>
        </w:rPr>
        <w:t xml:space="preserve">  Kč.</w:t>
      </w:r>
    </w:p>
    <w:p w14:paraId="464092F4" w14:textId="77777777" w:rsidR="003A5F38" w:rsidRPr="00C75B49" w:rsidRDefault="003A5F38" w:rsidP="00C75B49">
      <w:pPr>
        <w:pStyle w:val="TSTextlnkuslovan"/>
        <w:spacing w:after="0" w:line="276" w:lineRule="auto"/>
        <w:rPr>
          <w:rFonts w:cs="Arial"/>
          <w:szCs w:val="22"/>
        </w:rPr>
      </w:pP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t>DPH ……………………………</w:t>
      </w:r>
      <w:r w:rsidRPr="00C75B49">
        <w:rPr>
          <w:rFonts w:cs="Arial"/>
          <w:b/>
          <w:bCs/>
          <w:szCs w:val="22"/>
          <w:highlight w:val="yellow"/>
          <w:lang w:val="en-US"/>
        </w:rPr>
        <w:t>[DOPLNIT]</w:t>
      </w:r>
      <w:r w:rsidRPr="00C75B49">
        <w:rPr>
          <w:rFonts w:cs="Arial"/>
          <w:szCs w:val="22"/>
        </w:rPr>
        <w:t xml:space="preserve">  Kč.</w:t>
      </w:r>
    </w:p>
    <w:p w14:paraId="36527F1F" w14:textId="77777777" w:rsidR="003A5F38" w:rsidRPr="00F5793D" w:rsidRDefault="003A5F38" w:rsidP="00C75B49">
      <w:pPr>
        <w:pStyle w:val="TSTextlnkuslovan"/>
        <w:spacing w:after="0" w:line="276" w:lineRule="auto"/>
        <w:rPr>
          <w:rFonts w:cs="Arial"/>
          <w:szCs w:val="22"/>
        </w:rPr>
      </w:pP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r>
      <w:r w:rsidRPr="00C75B49">
        <w:rPr>
          <w:rFonts w:cs="Arial"/>
          <w:szCs w:val="22"/>
        </w:rPr>
        <w:tab/>
        <w:t>Cena včetně DPH …………….</w:t>
      </w:r>
      <w:r w:rsidRPr="00C75B49">
        <w:rPr>
          <w:rFonts w:cs="Arial"/>
          <w:b/>
          <w:bCs/>
          <w:szCs w:val="22"/>
          <w:highlight w:val="yellow"/>
          <w:lang w:val="en-US"/>
        </w:rPr>
        <w:t>[DOPLNIT]</w:t>
      </w:r>
      <w:r w:rsidRPr="008F7FC9">
        <w:rPr>
          <w:rFonts w:cs="Arial"/>
          <w:szCs w:val="22"/>
        </w:rPr>
        <w:t xml:space="preserve">  Kč.</w:t>
      </w:r>
    </w:p>
    <w:p w14:paraId="15E391FE" w14:textId="77777777" w:rsidR="002C1CE7" w:rsidRDefault="006A3B14" w:rsidP="00C75B49">
      <w:pPr>
        <w:pStyle w:val="Odstavecseseznamem"/>
        <w:spacing w:before="240"/>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5CFD9E3E"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i</w:t>
      </w:r>
      <w:r w:rsidR="00395371">
        <w:rPr>
          <w:rFonts w:ascii="Arial" w:hAnsi="Arial" w:cs="Arial"/>
          <w:bCs/>
        </w:rPr>
        <w:t> </w:t>
      </w:r>
      <w:r w:rsidRPr="00670E95">
        <w:rPr>
          <w:rFonts w:ascii="Arial" w:hAnsi="Arial" w:cs="Arial"/>
          <w:bCs/>
        </w:rPr>
        <w:t>v</w:t>
      </w:r>
      <w:r w:rsidR="00395371">
        <w:rPr>
          <w:rFonts w:ascii="Arial" w:hAnsi="Arial" w:cs="Arial"/>
          <w:bCs/>
        </w:rPr>
        <w:t> </w:t>
      </w:r>
      <w:r w:rsidRPr="00670E95">
        <w:rPr>
          <w:rFonts w:ascii="Arial" w:hAnsi="Arial" w:cs="Arial"/>
          <w:bCs/>
        </w:rPr>
        <w:t>elektronické podobě</w:t>
      </w:r>
      <w:r w:rsidR="001E2B5B">
        <w:rPr>
          <w:rFonts w:ascii="Arial" w:hAnsi="Arial" w:cs="Arial"/>
          <w:bCs/>
        </w:rPr>
        <w:t>.</w:t>
      </w:r>
    </w:p>
    <w:p w14:paraId="7A3BF22A" w14:textId="77777777" w:rsidR="00BC4F23" w:rsidRDefault="00BC4F23" w:rsidP="00A3072F">
      <w:pPr>
        <w:spacing w:after="0"/>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06B94739" w14:textId="77777777" w:rsidR="00C77134" w:rsidRPr="00C77134" w:rsidRDefault="00655964" w:rsidP="00BC4F23">
      <w:pPr>
        <w:pStyle w:val="Odstavecseseznamem"/>
        <w:numPr>
          <w:ilvl w:val="0"/>
          <w:numId w:val="86"/>
        </w:numPr>
        <w:jc w:val="both"/>
        <w:rPr>
          <w:rFonts w:ascii="Arial" w:hAnsi="Arial" w:cs="Arial"/>
          <w:b/>
          <w:iCs/>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dokončí a objednateli předá řádně dokončené dílo vymezené v čl. V. této smlouvy, a to na základě </w:t>
      </w:r>
      <w:r>
        <w:rPr>
          <w:rFonts w:ascii="Arial" w:eastAsiaTheme="minorEastAsia" w:hAnsi="Arial" w:cs="Arial"/>
          <w:iCs/>
          <w:lang w:eastAsia="cs-CZ"/>
        </w:rPr>
        <w:lastRenderedPageBreak/>
        <w:t xml:space="preserve">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p>
    <w:p w14:paraId="466B2C3A" w14:textId="0CEDFC26" w:rsidR="00B634ED" w:rsidRPr="00BC4F23" w:rsidRDefault="00655964" w:rsidP="00C77134">
      <w:pPr>
        <w:pStyle w:val="Odstavecseseznamem"/>
        <w:jc w:val="both"/>
        <w:rPr>
          <w:rFonts w:ascii="Arial" w:hAnsi="Arial" w:cs="Arial"/>
          <w:b/>
          <w:iCs/>
        </w:rPr>
      </w:pPr>
      <w:r>
        <w:rPr>
          <w:rFonts w:ascii="Arial" w:eastAsiaTheme="minorEastAsia" w:hAnsi="Arial" w:cs="Arial"/>
          <w:iCs/>
          <w:lang w:eastAsia="cs-CZ"/>
        </w:rPr>
        <w:t xml:space="preserve">V případě </w:t>
      </w:r>
      <w:r w:rsidRPr="00655964">
        <w:rPr>
          <w:rFonts w:ascii="Arial" w:eastAsiaTheme="minorEastAsia" w:hAnsi="Arial" w:cs="Arial"/>
          <w:iCs/>
          <w:lang w:eastAsia="cs-CZ"/>
        </w:rPr>
        <w:t xml:space="preserve">realizace následné péče o vysazený porost uhradí objednatel zhotoviteli </w:t>
      </w:r>
      <w:bookmarkStart w:id="13" w:name="_Hlk130992003"/>
      <w:bookmarkStart w:id="14" w:name="_Hlk130992704"/>
      <w:r w:rsidRPr="00BC4F23">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BC4F23">
        <w:rPr>
          <w:rFonts w:ascii="Arial" w:eastAsiaTheme="minorEastAsia" w:hAnsi="Arial" w:cs="Arial"/>
          <w:iCs/>
          <w:lang w:eastAsia="cs-CZ"/>
        </w:rPr>
        <w:t>.</w:t>
      </w:r>
      <w:r w:rsidRPr="00BC4F23">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1518516A" w14:textId="77777777" w:rsidR="00C77134" w:rsidRDefault="00CC70FE" w:rsidP="00C77134">
      <w:pPr>
        <w:pStyle w:val="Odstavecseseznamem"/>
        <w:jc w:val="both"/>
        <w:rPr>
          <w:rFonts w:ascii="Arial" w:eastAsiaTheme="minorEastAsia" w:hAnsi="Arial" w:cs="Arial"/>
          <w:bCs/>
          <w:lang w:eastAsia="cs-CZ"/>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 </w:t>
      </w:r>
      <w:r w:rsidR="00C77134">
        <w:rPr>
          <w:rFonts w:ascii="Arial" w:hAnsi="Arial" w:cs="Arial"/>
        </w:rPr>
        <w:t>SPÚ,</w:t>
      </w:r>
      <w:r w:rsidR="00C77134" w:rsidRPr="00B109EB">
        <w:rPr>
          <w:rFonts w:ascii="Arial" w:hAnsi="Arial" w:cs="Arial"/>
        </w:rPr>
        <w:t xml:space="preserve"> Pobočka</w:t>
      </w:r>
      <w:r w:rsidR="00C77134">
        <w:rPr>
          <w:rFonts w:ascii="Arial" w:hAnsi="Arial" w:cs="Arial"/>
        </w:rPr>
        <w:t xml:space="preserve"> Jičín, Havlíčkova 56, 506 01 Jičín</w:t>
      </w:r>
      <w:r w:rsidR="00546E8E">
        <w:rPr>
          <w:rFonts w:ascii="Arial" w:eastAsiaTheme="minorEastAsia" w:hAnsi="Arial" w:cs="Arial"/>
          <w:bCs/>
          <w:lang w:eastAsia="cs-CZ"/>
        </w:rPr>
        <w:t xml:space="preserve">. </w:t>
      </w:r>
    </w:p>
    <w:p w14:paraId="6FB50D30" w14:textId="4CA21D71" w:rsidR="00CC70FE" w:rsidRPr="00800EE4" w:rsidRDefault="00CC70FE" w:rsidP="00C77134">
      <w:pPr>
        <w:pStyle w:val="Odstavecseseznamem"/>
        <w:numPr>
          <w:ilvl w:val="0"/>
          <w:numId w:val="84"/>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800EE4">
        <w:rPr>
          <w:rFonts w:ascii="Arial" w:hAnsi="Arial" w:cs="Arial"/>
        </w:rPr>
        <w:lastRenderedPageBreak/>
        <w:t>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w:t>
      </w:r>
      <w:r w:rsidRPr="00E066AE">
        <w:rPr>
          <w:rFonts w:ascii="Arial" w:hAnsi="Arial" w:cs="Arial"/>
        </w:rPr>
        <w:lastRenderedPageBreak/>
        <w:t>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AA7AB8">
      <w:pPr>
        <w:spacing w:after="0"/>
        <w:jc w:val="center"/>
        <w:rPr>
          <w:rFonts w:ascii="Arial" w:hAnsi="Arial" w:cs="Arial"/>
          <w:b/>
          <w:u w:val="single"/>
        </w:rPr>
      </w:pPr>
    </w:p>
    <w:p w14:paraId="36D18C01" w14:textId="77777777" w:rsidR="002A4B68" w:rsidRPr="002A4B68" w:rsidRDefault="002A4B68" w:rsidP="00AF7AF9">
      <w:pPr>
        <w:numPr>
          <w:ilvl w:val="0"/>
          <w:numId w:val="16"/>
        </w:numPr>
        <w:spacing w:line="360" w:lineRule="auto"/>
        <w:contextualSpacing/>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p>
    <w:p w14:paraId="4801B825" w14:textId="274804C0" w:rsidR="000B5051" w:rsidRDefault="002A4B68" w:rsidP="00AF7AF9">
      <w:pPr>
        <w:numPr>
          <w:ilvl w:val="0"/>
          <w:numId w:val="19"/>
        </w:numPr>
        <w:spacing w:after="0" w:line="240" w:lineRule="auto"/>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8E4DA0" w:rsidRPr="008E4DA0">
        <w:rPr>
          <w:rFonts w:ascii="Arial" w:eastAsiaTheme="minorEastAsia" w:hAnsi="Arial" w:cs="Arial"/>
          <w:b/>
          <w:bCs/>
          <w:lang w:eastAsia="cs-CZ"/>
        </w:rPr>
        <w:t>do 10</w:t>
      </w:r>
      <w:r w:rsidR="008E4DA0">
        <w:rPr>
          <w:rFonts w:ascii="Arial" w:eastAsiaTheme="minorEastAsia" w:hAnsi="Arial" w:cs="Arial"/>
          <w:lang w:eastAsia="cs-CZ"/>
        </w:rPr>
        <w:t xml:space="preserve"> </w:t>
      </w:r>
      <w:bookmarkStart w:id="20" w:name="_Hlk96425213"/>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w:t>
      </w:r>
      <w:bookmarkEnd w:id="20"/>
      <w:r w:rsidRPr="002A4B68">
        <w:rPr>
          <w:rFonts w:ascii="Arial" w:eastAsiaTheme="minorEastAsia" w:hAnsi="Arial" w:cs="Arial"/>
          <w:lang w:eastAsia="cs-CZ"/>
        </w:rPr>
        <w:t xml:space="preserve">  </w:t>
      </w:r>
    </w:p>
    <w:p w14:paraId="1FF4D2C3" w14:textId="0E6807D9" w:rsidR="002A4B68" w:rsidRPr="002A4B68" w:rsidRDefault="002A4B68" w:rsidP="00AF7AF9">
      <w:pPr>
        <w:spacing w:after="0" w:line="240" w:lineRule="auto"/>
        <w:ind w:left="2880"/>
        <w:contextualSpacing/>
        <w:rPr>
          <w:rFonts w:ascii="Arial" w:eastAsiaTheme="minorEastAsia" w:hAnsi="Arial" w:cs="Arial"/>
          <w:lang w:eastAsia="cs-CZ"/>
        </w:rPr>
      </w:pPr>
      <w:r w:rsidRPr="002A4B68">
        <w:rPr>
          <w:rFonts w:ascii="Arial" w:eastAsiaTheme="minorEastAsia" w:hAnsi="Arial" w:cs="Arial"/>
          <w:lang w:eastAsia="cs-CZ"/>
        </w:rPr>
        <w:tab/>
      </w:r>
      <w:r w:rsidRPr="002A4B68">
        <w:rPr>
          <w:rFonts w:ascii="Arial" w:eastAsiaTheme="minorEastAsia" w:hAnsi="Arial" w:cs="Arial"/>
          <w:lang w:eastAsia="cs-CZ"/>
        </w:rPr>
        <w:tab/>
      </w:r>
    </w:p>
    <w:p w14:paraId="0E4658DC" w14:textId="653EF938" w:rsidR="002A4B68" w:rsidRDefault="002A4B68" w:rsidP="00AF7AF9">
      <w:pPr>
        <w:numPr>
          <w:ilvl w:val="0"/>
          <w:numId w:val="19"/>
        </w:numPr>
        <w:spacing w:after="0" w:line="240" w:lineRule="auto"/>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sidR="008E4DA0">
        <w:rPr>
          <w:rFonts w:ascii="Arial" w:eastAsiaTheme="minorEastAsia" w:hAnsi="Arial" w:cs="Arial"/>
          <w:b/>
          <w:lang w:eastAsia="cs-CZ"/>
        </w:rPr>
        <w:t>do 20</w:t>
      </w:r>
      <w:r w:rsidRPr="002A4B68">
        <w:rPr>
          <w:rFonts w:ascii="Arial" w:eastAsiaTheme="minorEastAsia" w:hAnsi="Arial" w:cs="Arial"/>
          <w:b/>
          <w:bCs/>
          <w:lang w:eastAsia="cs-CZ"/>
        </w:rPr>
        <w:t xml:space="preserve"> </w:t>
      </w:r>
      <w:bookmarkStart w:id="21" w:name="_Hlk96425248"/>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 xml:space="preserve">.  </w:t>
      </w:r>
      <w:bookmarkEnd w:id="21"/>
    </w:p>
    <w:p w14:paraId="405D9731" w14:textId="77777777" w:rsidR="000B5051" w:rsidRPr="002A4B68" w:rsidRDefault="000B5051" w:rsidP="00AF7AF9">
      <w:pPr>
        <w:spacing w:after="0" w:line="240" w:lineRule="auto"/>
        <w:ind w:left="2880"/>
        <w:contextualSpacing/>
        <w:rPr>
          <w:rFonts w:ascii="Arial" w:eastAsiaTheme="minorEastAsia" w:hAnsi="Arial" w:cs="Arial"/>
          <w:lang w:eastAsia="cs-CZ"/>
        </w:rPr>
      </w:pPr>
    </w:p>
    <w:p w14:paraId="3BCBB77B" w14:textId="4521DB48" w:rsidR="002A4B68" w:rsidRPr="008E4DA0" w:rsidRDefault="002A4B68" w:rsidP="00AF7AF9">
      <w:pPr>
        <w:numPr>
          <w:ilvl w:val="0"/>
          <w:numId w:val="19"/>
        </w:numPr>
        <w:spacing w:after="0" w:line="240" w:lineRule="auto"/>
        <w:contextualSpacing/>
        <w:rPr>
          <w:rFonts w:ascii="Arial" w:eastAsiaTheme="minorEastAsia" w:hAnsi="Arial" w:cs="Arial"/>
          <w:lang w:eastAsia="cs-CZ"/>
        </w:rPr>
      </w:pPr>
      <w:r w:rsidRPr="002A4B68">
        <w:rPr>
          <w:rFonts w:ascii="Arial" w:eastAsiaTheme="minorEastAsia" w:hAnsi="Arial" w:cs="Arial"/>
          <w:lang w:eastAsia="cs-CZ"/>
        </w:rPr>
        <w:t xml:space="preserve">Lhůta pro dokončení </w:t>
      </w:r>
      <w:r w:rsidRPr="008E4DA0">
        <w:rPr>
          <w:rFonts w:ascii="Arial" w:eastAsiaTheme="minorEastAsia" w:hAnsi="Arial" w:cs="Arial"/>
          <w:lang w:eastAsia="cs-CZ"/>
        </w:rPr>
        <w:t>výsadb</w:t>
      </w:r>
      <w:r w:rsidR="00AB1632" w:rsidRPr="008E4DA0">
        <w:rPr>
          <w:rFonts w:ascii="Arial" w:eastAsiaTheme="minorEastAsia" w:hAnsi="Arial" w:cs="Arial"/>
          <w:lang w:eastAsia="cs-CZ"/>
        </w:rPr>
        <w:t>y</w:t>
      </w:r>
      <w:r w:rsidRPr="008E4DA0">
        <w:rPr>
          <w:rFonts w:ascii="Arial" w:eastAsiaTheme="minorEastAsia" w:hAnsi="Arial" w:cs="Arial"/>
          <w:lang w:eastAsia="cs-CZ"/>
        </w:rPr>
        <w:t xml:space="preserve">: </w:t>
      </w:r>
      <w:r w:rsidR="008E4DA0" w:rsidRPr="008E4DA0">
        <w:rPr>
          <w:rFonts w:ascii="Arial" w:eastAsiaTheme="minorEastAsia" w:hAnsi="Arial" w:cs="Arial"/>
          <w:b/>
          <w:lang w:eastAsia="cs-CZ"/>
        </w:rPr>
        <w:t xml:space="preserve"> do 5</w:t>
      </w:r>
      <w:r w:rsidR="00447744" w:rsidRPr="008E4DA0">
        <w:rPr>
          <w:rFonts w:ascii="Arial" w:eastAsiaTheme="minorEastAsia" w:hAnsi="Arial" w:cs="Arial"/>
          <w:b/>
          <w:lang w:eastAsia="cs-CZ"/>
        </w:rPr>
        <w:t>.11.202</w:t>
      </w:r>
      <w:r w:rsidR="008E4DA0" w:rsidRPr="008E4DA0">
        <w:rPr>
          <w:rFonts w:ascii="Arial" w:eastAsiaTheme="minorEastAsia" w:hAnsi="Arial" w:cs="Arial"/>
          <w:b/>
          <w:lang w:eastAsia="cs-CZ"/>
        </w:rPr>
        <w:t>4</w:t>
      </w:r>
    </w:p>
    <w:p w14:paraId="3D1C3137" w14:textId="77777777" w:rsidR="000B5051" w:rsidRPr="008E4DA0" w:rsidRDefault="000B5051" w:rsidP="00AF7AF9">
      <w:pPr>
        <w:spacing w:after="0" w:line="240" w:lineRule="auto"/>
        <w:ind w:left="2880"/>
        <w:contextualSpacing/>
        <w:rPr>
          <w:rFonts w:ascii="Arial" w:eastAsiaTheme="minorEastAsia" w:hAnsi="Arial" w:cs="Arial"/>
          <w:lang w:eastAsia="cs-CZ"/>
        </w:rPr>
      </w:pPr>
    </w:p>
    <w:p w14:paraId="114AAF12" w14:textId="763D2558" w:rsidR="002A4B68" w:rsidRPr="008E4DA0" w:rsidRDefault="002A4B68" w:rsidP="00AF7AF9">
      <w:pPr>
        <w:numPr>
          <w:ilvl w:val="0"/>
          <w:numId w:val="19"/>
        </w:numPr>
        <w:spacing w:after="0" w:line="240" w:lineRule="auto"/>
        <w:contextualSpacing/>
        <w:jc w:val="both"/>
        <w:rPr>
          <w:rFonts w:ascii="Arial" w:eastAsiaTheme="minorEastAsia" w:hAnsi="Arial" w:cs="Arial"/>
          <w:b/>
          <w:bCs/>
          <w:lang w:eastAsia="cs-CZ"/>
        </w:rPr>
      </w:pPr>
      <w:r w:rsidRPr="008E4DA0">
        <w:rPr>
          <w:rFonts w:ascii="Arial" w:eastAsiaTheme="minorEastAsia" w:hAnsi="Arial" w:cs="Arial"/>
          <w:lang w:eastAsia="cs-CZ"/>
        </w:rPr>
        <w:t>Lhůta pro dokončení tříleté následné péče o zeleň</w:t>
      </w:r>
      <w:r w:rsidR="008E4DA0" w:rsidRPr="008E4DA0">
        <w:rPr>
          <w:rFonts w:ascii="Arial" w:eastAsiaTheme="minorEastAsia" w:hAnsi="Arial" w:cs="Arial"/>
          <w:lang w:eastAsia="cs-CZ"/>
        </w:rPr>
        <w:t>:</w:t>
      </w:r>
      <w:r w:rsidRPr="008E4DA0">
        <w:rPr>
          <w:rFonts w:ascii="Arial" w:eastAsiaTheme="minorEastAsia" w:hAnsi="Arial" w:cs="Arial"/>
          <w:lang w:eastAsia="cs-CZ"/>
        </w:rPr>
        <w:t xml:space="preserve"> </w:t>
      </w:r>
      <w:r w:rsidR="008E4DA0" w:rsidRPr="008E4DA0">
        <w:rPr>
          <w:rFonts w:ascii="Arial" w:eastAsiaTheme="minorEastAsia" w:hAnsi="Arial" w:cs="Arial"/>
          <w:b/>
          <w:lang w:eastAsia="cs-CZ"/>
        </w:rPr>
        <w:t>15.11.2027</w:t>
      </w:r>
      <w:r w:rsidRPr="008E4DA0">
        <w:rPr>
          <w:rFonts w:ascii="Arial" w:eastAsiaTheme="minorEastAsia" w:hAnsi="Arial" w:cs="Arial"/>
          <w:b/>
          <w:lang w:eastAsia="cs-CZ"/>
        </w:rPr>
        <w:t xml:space="preserve"> </w:t>
      </w:r>
    </w:p>
    <w:p w14:paraId="6BA673F2" w14:textId="77777777" w:rsidR="000B5051" w:rsidRPr="000B5051" w:rsidRDefault="000B5051" w:rsidP="008E4DA0">
      <w:pPr>
        <w:spacing w:line="240" w:lineRule="auto"/>
        <w:ind w:left="2880"/>
        <w:contextualSpacing/>
        <w:jc w:val="both"/>
        <w:rPr>
          <w:rFonts w:ascii="Arial" w:eastAsiaTheme="minorEastAsia" w:hAnsi="Arial" w:cs="Arial"/>
          <w:b/>
          <w:bCs/>
          <w:highlight w:val="yellow"/>
          <w:lang w:eastAsia="cs-CZ"/>
        </w:rPr>
      </w:pPr>
    </w:p>
    <w:p w14:paraId="792B00A8" w14:textId="76FB9B96"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74516F6A" w:rsidR="002A4B68" w:rsidRPr="002A4B68" w:rsidRDefault="00AB1632" w:rsidP="00AA7AB8">
      <w:pPr>
        <w:spacing w:after="0"/>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w:t>
      </w:r>
      <w:r w:rsidR="008E4DA0">
        <w:rPr>
          <w:rFonts w:ascii="Arial" w:hAnsi="Arial" w:cs="Arial"/>
        </w:rPr>
        <w:t>15.11.2025</w:t>
      </w:r>
    </w:p>
    <w:p w14:paraId="007435DE" w14:textId="7BD96A98" w:rsidR="002A4B68" w:rsidRPr="002A4B68" w:rsidRDefault="00AB1632" w:rsidP="00AA7AB8">
      <w:pPr>
        <w:spacing w:after="0"/>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w:t>
      </w:r>
      <w:r w:rsidR="008E4DA0">
        <w:rPr>
          <w:rFonts w:ascii="Arial" w:hAnsi="Arial" w:cs="Arial"/>
        </w:rPr>
        <w:t>15.11.2026</w:t>
      </w:r>
    </w:p>
    <w:p w14:paraId="05432D5E" w14:textId="24912A82" w:rsidR="002A4B68" w:rsidRDefault="00AB1632" w:rsidP="00AA7AB8">
      <w:pPr>
        <w:spacing w:after="0"/>
        <w:ind w:left="2153" w:firstLine="679"/>
        <w:jc w:val="both"/>
        <w:rPr>
          <w:rFonts w:ascii="Arial" w:hAnsi="Arial" w:cs="Arial"/>
          <w:b/>
          <w:bCs/>
          <w:snapToGrid w:val="0"/>
          <w:lang w:val="en-US"/>
        </w:rPr>
      </w:pPr>
      <w:r>
        <w:rPr>
          <w:rFonts w:ascii="Arial" w:hAnsi="Arial" w:cs="Arial"/>
        </w:rPr>
        <w:t xml:space="preserve">3. </w:t>
      </w:r>
      <w:r w:rsidR="002A4B68" w:rsidRPr="002A4B68">
        <w:rPr>
          <w:rFonts w:ascii="Arial" w:hAnsi="Arial" w:cs="Arial"/>
        </w:rPr>
        <w:t xml:space="preserve">Rok: </w:t>
      </w:r>
      <w:r w:rsidR="008E4DA0">
        <w:rPr>
          <w:rFonts w:ascii="Arial" w:hAnsi="Arial" w:cs="Arial"/>
        </w:rPr>
        <w:t>15.11.2027</w:t>
      </w:r>
    </w:p>
    <w:p w14:paraId="18DF1B64" w14:textId="77777777" w:rsidR="00AA7AB8" w:rsidRPr="002A4B68" w:rsidRDefault="00AA7AB8" w:rsidP="00AA7AB8">
      <w:pPr>
        <w:spacing w:after="0"/>
        <w:ind w:left="2153" w:firstLine="679"/>
        <w:jc w:val="both"/>
        <w:rPr>
          <w:rFonts w:ascii="Arial" w:hAnsi="Arial" w:cs="Arial"/>
        </w:rPr>
      </w:pPr>
    </w:p>
    <w:p w14:paraId="7D301D98" w14:textId="77777777" w:rsidR="002A4B68" w:rsidRPr="002A4B68" w:rsidRDefault="002A4B68" w:rsidP="002A4B68">
      <w:pPr>
        <w:ind w:left="2880"/>
        <w:contextualSpacing/>
        <w:jc w:val="both"/>
        <w:rPr>
          <w:rFonts w:ascii="Arial" w:eastAsiaTheme="minorEastAsia" w:hAnsi="Arial" w:cs="Arial"/>
          <w:b/>
          <w:bCs/>
          <w:lang w:eastAsia="cs-CZ"/>
        </w:rPr>
      </w:pPr>
    </w:p>
    <w:bookmarkEnd w:id="19"/>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633E4A2A"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395371">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3072F">
      <w:pPr>
        <w:spacing w:after="0"/>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695A613D"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395371">
        <w:rPr>
          <w:rFonts w:ascii="Arial" w:hAnsi="Arial" w:cs="Arial"/>
        </w:rPr>
        <w:t> </w:t>
      </w:r>
      <w:r w:rsidR="00546663">
        <w:rPr>
          <w:rFonts w:ascii="Arial" w:hAnsi="Arial" w:cs="Arial"/>
        </w:rPr>
        <w:t>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lastRenderedPageBreak/>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rPr>
        <w:lastRenderedPageBreak/>
        <w:t>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98C649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800EE4">
        <w:rPr>
          <w:rFonts w:ascii="Arial" w:hAnsi="Arial" w:cs="Arial"/>
        </w:rPr>
        <w:lastRenderedPageBreak/>
        <w:t xml:space="preserve">zhotovitelem třetí osobě v souvislosti s výkonem jeho činnosti, </w:t>
      </w:r>
      <w:r w:rsidRPr="004238AD">
        <w:rPr>
          <w:rFonts w:ascii="Arial" w:hAnsi="Arial" w:cs="Arial"/>
          <w:b/>
          <w:bCs/>
        </w:rPr>
        <w:t>nejméně</w:t>
      </w:r>
      <w:r w:rsidR="004238AD" w:rsidRPr="004238AD">
        <w:rPr>
          <w:rFonts w:ascii="Arial" w:hAnsi="Arial" w:cs="Arial"/>
          <w:b/>
          <w:bCs/>
        </w:rPr>
        <w:t xml:space="preserve"> ve výši ceny díla včetně DPH</w:t>
      </w:r>
      <w:r w:rsidR="004238AD">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A3072F">
      <w:pPr>
        <w:spacing w:after="0"/>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w:t>
      </w:r>
      <w:r w:rsidRPr="00800EE4">
        <w:rPr>
          <w:rFonts w:ascii="Arial" w:hAnsi="Arial" w:cs="Arial"/>
        </w:rPr>
        <w:lastRenderedPageBreak/>
        <w:t xml:space="preserve">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A3072F">
      <w:pPr>
        <w:spacing w:after="0"/>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251764">
      <w:pPr>
        <w:spacing w:after="0" w:line="360" w:lineRule="auto"/>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1E815204"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251764">
      <w:pPr>
        <w:pStyle w:val="Odstavecseseznamem"/>
        <w:spacing w:after="0" w:line="360" w:lineRule="auto"/>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39DA7B30" w:rsidR="0086088C" w:rsidRDefault="00C93D07" w:rsidP="007E734D">
      <w:pPr>
        <w:pStyle w:val="Odstavecseseznamem"/>
        <w:numPr>
          <w:ilvl w:val="0"/>
          <w:numId w:val="18"/>
        </w:numPr>
        <w:spacing w:after="0"/>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DB4B183" w14:textId="77777777" w:rsidR="0052592B" w:rsidRDefault="0052592B" w:rsidP="0052592B">
      <w:pPr>
        <w:pStyle w:val="Odstavecseseznamem"/>
        <w:spacing w:after="0"/>
        <w:jc w:val="both"/>
        <w:rPr>
          <w:rFonts w:ascii="Arial" w:hAnsi="Arial" w:cs="Arial"/>
        </w:rPr>
      </w:pPr>
    </w:p>
    <w:p w14:paraId="62AD2939" w14:textId="77777777" w:rsidR="000C558C" w:rsidRDefault="000C558C" w:rsidP="0052592B">
      <w:pPr>
        <w:pStyle w:val="Odstavecseseznamem"/>
        <w:spacing w:after="0"/>
        <w:jc w:val="both"/>
        <w:rPr>
          <w:rFonts w:ascii="Arial" w:hAnsi="Arial" w:cs="Arial"/>
        </w:rPr>
      </w:pPr>
    </w:p>
    <w:p w14:paraId="097A54B2" w14:textId="77777777" w:rsidR="000C558C" w:rsidRDefault="000C558C" w:rsidP="0052592B">
      <w:pPr>
        <w:pStyle w:val="Odstavecseseznamem"/>
        <w:spacing w:after="0"/>
        <w:jc w:val="both"/>
        <w:rPr>
          <w:rFonts w:ascii="Arial" w:hAnsi="Arial" w:cs="Arial"/>
        </w:rPr>
      </w:pPr>
    </w:p>
    <w:p w14:paraId="3DE0E88D" w14:textId="77777777" w:rsidR="000C558C" w:rsidRPr="00800EE4" w:rsidRDefault="000C558C" w:rsidP="0052592B">
      <w:pPr>
        <w:pStyle w:val="Odstavecseseznamem"/>
        <w:spacing w:after="0"/>
        <w:jc w:val="both"/>
        <w:rPr>
          <w:rFonts w:ascii="Arial" w:hAnsi="Arial" w:cs="Arial"/>
        </w:rPr>
      </w:pPr>
    </w:p>
    <w:p w14:paraId="24281721" w14:textId="0D5C227C" w:rsidR="006B54C6" w:rsidRDefault="001216DB" w:rsidP="00251764">
      <w:pPr>
        <w:pStyle w:val="Odstavecseseznamem"/>
        <w:spacing w:after="0" w:line="360" w:lineRule="auto"/>
        <w:jc w:val="both"/>
        <w:rPr>
          <w:rFonts w:ascii="Arial" w:hAnsi="Arial" w:cs="Arial"/>
          <w:u w:val="single"/>
        </w:rPr>
      </w:pPr>
      <w:r w:rsidRPr="00800EE4">
        <w:rPr>
          <w:rFonts w:ascii="Arial" w:hAnsi="Arial" w:cs="Arial"/>
          <w:u w:val="single"/>
        </w:rPr>
        <w:lastRenderedPageBreak/>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0498F667" w:rsidR="0086685B" w:rsidRPr="00800EE4" w:rsidRDefault="0086685B" w:rsidP="00862749">
      <w:pPr>
        <w:pStyle w:val="Odstavecseseznamem"/>
        <w:jc w:val="both"/>
        <w:rPr>
          <w:rFonts w:ascii="Arial" w:hAnsi="Arial" w:cs="Arial"/>
        </w:rPr>
      </w:pPr>
    </w:p>
    <w:p w14:paraId="0EFB5333" w14:textId="77777777" w:rsidR="007958B9" w:rsidRDefault="007958B9" w:rsidP="00251764">
      <w:pPr>
        <w:pStyle w:val="Odstavecseseznamem"/>
        <w:spacing w:line="360" w:lineRule="auto"/>
        <w:jc w:val="both"/>
        <w:rPr>
          <w:rFonts w:ascii="Arial" w:hAnsi="Arial" w:cs="Arial"/>
          <w:u w:val="single"/>
        </w:rPr>
      </w:pPr>
      <w:r w:rsidRPr="00800EE4">
        <w:rPr>
          <w:rFonts w:ascii="Arial" w:hAnsi="Arial" w:cs="Arial"/>
          <w:u w:val="single"/>
        </w:rPr>
        <w:t>Kontrolní dny</w:t>
      </w: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120D2883"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251764">
      <w:pPr>
        <w:pStyle w:val="Odstavecseseznamem"/>
        <w:spacing w:line="360" w:lineRule="auto"/>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0EE0BA1B"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Pr="00251764">
        <w:rPr>
          <w:rFonts w:ascii="Arial" w:hAnsi="Arial" w:cs="Arial"/>
        </w:rPr>
        <w:t xml:space="preserve">Státní pozemkový úřad, Krajský pozemkový úřad pro </w:t>
      </w:r>
      <w:bookmarkStart w:id="30" w:name="_Hlk18919429"/>
      <w:r w:rsidR="00251764" w:rsidRPr="00251764">
        <w:rPr>
          <w:rFonts w:ascii="Arial" w:hAnsi="Arial" w:cs="Arial"/>
          <w:lang w:val="en-US"/>
        </w:rPr>
        <w:t>Královéhradecký kraj, Pobočka Jičín</w:t>
      </w:r>
      <w:bookmarkEnd w:id="30"/>
      <w:r w:rsidR="00251764">
        <w:rPr>
          <w:rFonts w:ascii="Arial" w:hAnsi="Arial" w:cs="Arial"/>
          <w:lang w:val="en-US"/>
        </w:rPr>
        <w:t>.</w:t>
      </w:r>
      <w:r w:rsidRPr="00800EE4">
        <w:rPr>
          <w:rFonts w:ascii="Arial" w:hAnsi="Arial" w:cs="Arial"/>
        </w:rPr>
        <w:t xml:space="preserve"> </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1"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1"/>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32"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2"/>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3DD847F4" w:rsidR="00395F22"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p w14:paraId="2D4D40B8" w14:textId="77777777" w:rsidR="007E734D" w:rsidRPr="00800EE4" w:rsidRDefault="007E734D" w:rsidP="007E734D">
      <w:pPr>
        <w:pStyle w:val="Odstavecseseznamem"/>
        <w:jc w:val="both"/>
        <w:rPr>
          <w:rFonts w:ascii="Arial" w:hAnsi="Arial" w:cs="Arial"/>
        </w:rPr>
      </w:pPr>
    </w:p>
    <w:bookmarkEnd w:id="29"/>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7E734D">
      <w:pPr>
        <w:spacing w:after="0"/>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5D923331"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w:t>
      </w:r>
      <w:r w:rsidR="00276032">
        <w:rPr>
          <w:rFonts w:ascii="Arial" w:hAnsi="Arial" w:cs="Arial"/>
        </w:rPr>
        <w:t xml:space="preserve">v </w:t>
      </w:r>
      <w:r w:rsidR="00387A2D" w:rsidRPr="00276032">
        <w:rPr>
          <w:rFonts w:ascii="Arial" w:hAnsi="Arial" w:cs="Arial"/>
          <w:lang w:val="x-none"/>
        </w:rPr>
        <w:t xml:space="preserve">délce </w:t>
      </w:r>
      <w:r w:rsidR="00E05075" w:rsidRPr="00276032">
        <w:rPr>
          <w:rFonts w:ascii="Arial" w:hAnsi="Arial" w:cs="Arial"/>
          <w:b/>
          <w:bCs/>
        </w:rPr>
        <w:t>60</w:t>
      </w:r>
      <w:r w:rsidR="00387A2D" w:rsidRPr="00276032">
        <w:rPr>
          <w:rFonts w:ascii="Arial" w:hAnsi="Arial" w:cs="Arial"/>
          <w:b/>
          <w:bCs/>
          <w:lang w:val="x-none"/>
        </w:rPr>
        <w:t xml:space="preserve"> 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w:t>
      </w:r>
      <w:r w:rsidRPr="00800EE4">
        <w:rPr>
          <w:rFonts w:ascii="Arial" w:hAnsi="Arial" w:cs="Arial"/>
        </w:rPr>
        <w:lastRenderedPageBreak/>
        <w:t>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3"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3"/>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A3072F">
      <w:pPr>
        <w:spacing w:after="0"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7330CEC4"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20207C">
        <w:rPr>
          <w:rFonts w:ascii="Arial" w:hAnsi="Arial" w:cs="Arial"/>
        </w:rPr>
        <w:t>zadávacího</w:t>
      </w:r>
      <w:r w:rsidRPr="00800EE4">
        <w:rPr>
          <w:rFonts w:ascii="Arial" w:hAnsi="Arial" w:cs="Arial"/>
        </w:rPr>
        <w:t xml:space="preserve"> řízení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2E550E97"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20207C">
        <w:rPr>
          <w:rFonts w:ascii="Arial" w:hAnsi="Arial" w:cs="Arial"/>
        </w:rPr>
        <w:t>zadávacího</w:t>
      </w:r>
      <w:r w:rsidR="0020207C">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lastRenderedPageBreak/>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20207C">
      <w:pPr>
        <w:spacing w:after="0"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01D80BD"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20207C">
        <w:rPr>
          <w:rFonts w:ascii="Arial" w:hAnsi="Arial" w:cs="Arial"/>
        </w:rPr>
        <w:t>konkrétního 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 xml:space="preserve">nařízení Evropského parlamentu a Rady EU 2016/679 („GDPR“) a zákona </w:t>
      </w:r>
      <w:r w:rsidR="00937C89" w:rsidRPr="00937C89">
        <w:rPr>
          <w:rFonts w:ascii="Arial" w:hAnsi="Arial" w:cs="Arial"/>
        </w:rPr>
        <w:lastRenderedPageBreak/>
        <w:t>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0C558C">
      <w:pPr>
        <w:pStyle w:val="Odstavecseseznamem"/>
        <w:numPr>
          <w:ilvl w:val="0"/>
          <w:numId w:val="12"/>
        </w:numPr>
        <w:ind w:left="714" w:hanging="357"/>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0C558C">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0C558C">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0C558C">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0C558C">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0C558C">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0C558C">
      <w:pPr>
        <w:spacing w:after="120"/>
        <w:ind w:left="360" w:firstLine="348"/>
        <w:jc w:val="both"/>
        <w:rPr>
          <w:rFonts w:ascii="Arial" w:hAnsi="Arial" w:cs="Arial"/>
        </w:rPr>
      </w:pPr>
      <w:r w:rsidRPr="00433C9B">
        <w:rPr>
          <w:rFonts w:ascii="Arial" w:hAnsi="Arial" w:cs="Arial"/>
        </w:rPr>
        <w:t>Za objednatele:</w:t>
      </w:r>
    </w:p>
    <w:p w14:paraId="486229D8" w14:textId="0C37F816" w:rsidR="0020207C" w:rsidRPr="008377B5" w:rsidRDefault="0020207C" w:rsidP="000C558C">
      <w:pPr>
        <w:tabs>
          <w:tab w:val="left" w:pos="2268"/>
        </w:tabs>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0C558C">
        <w:rPr>
          <w:rFonts w:ascii="Arial" w:hAnsi="Arial" w:cs="Arial"/>
        </w:rPr>
        <w:tab/>
      </w:r>
      <w:r>
        <w:rPr>
          <w:rFonts w:ascii="Arial" w:hAnsi="Arial" w:cs="Arial"/>
        </w:rPr>
        <w:t>Ing. Markéta Šťastná</w:t>
      </w:r>
    </w:p>
    <w:p w14:paraId="78EC0F11" w14:textId="1B516DB2" w:rsidR="0020207C" w:rsidRPr="008377B5" w:rsidRDefault="0020207C" w:rsidP="000C558C">
      <w:pPr>
        <w:tabs>
          <w:tab w:val="left" w:pos="2268"/>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+420 725 420 037</w:t>
      </w:r>
    </w:p>
    <w:p w14:paraId="130B09F2" w14:textId="532CEE2B" w:rsidR="0020207C" w:rsidRDefault="0020207C" w:rsidP="000C558C">
      <w:pPr>
        <w:tabs>
          <w:tab w:val="left" w:pos="2268"/>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r>
      <w:hyperlink r:id="rId13" w:history="1">
        <w:r w:rsidR="000C558C" w:rsidRPr="0048444A">
          <w:rPr>
            <w:rStyle w:val="Hypertextovodkaz"/>
            <w:rFonts w:ascii="Arial" w:hAnsi="Arial" w:cs="Arial"/>
          </w:rPr>
          <w:t>m.stastna@spucr.cz</w:t>
        </w:r>
      </w:hyperlink>
    </w:p>
    <w:p w14:paraId="6EA1E134" w14:textId="77777777" w:rsidR="000C558C" w:rsidRPr="008377B5" w:rsidRDefault="000C558C" w:rsidP="000C558C">
      <w:pPr>
        <w:tabs>
          <w:tab w:val="left" w:pos="2268"/>
        </w:tabs>
        <w:spacing w:after="120"/>
        <w:ind w:left="426" w:firstLine="282"/>
        <w:jc w:val="both"/>
        <w:rPr>
          <w:rFonts w:ascii="Arial" w:hAnsi="Arial" w:cs="Arial"/>
        </w:rPr>
      </w:pPr>
    </w:p>
    <w:p w14:paraId="2CFE111C" w14:textId="77777777" w:rsidR="00562BBC" w:rsidRPr="00433C9B" w:rsidRDefault="00562BBC" w:rsidP="000C558C">
      <w:pPr>
        <w:tabs>
          <w:tab w:val="left" w:pos="2268"/>
        </w:tabs>
        <w:spacing w:after="120"/>
        <w:ind w:left="426" w:firstLine="282"/>
        <w:jc w:val="both"/>
        <w:rPr>
          <w:rFonts w:ascii="Arial" w:hAnsi="Arial" w:cs="Arial"/>
        </w:rPr>
      </w:pPr>
      <w:r w:rsidRPr="00433C9B">
        <w:rPr>
          <w:rFonts w:ascii="Arial" w:hAnsi="Arial" w:cs="Arial"/>
        </w:rPr>
        <w:t>Za zhotovitele:</w:t>
      </w:r>
    </w:p>
    <w:p w14:paraId="29E31C3D" w14:textId="1E516727" w:rsidR="00562BBC" w:rsidRPr="00433C9B" w:rsidRDefault="00562BBC" w:rsidP="000C558C">
      <w:pPr>
        <w:tabs>
          <w:tab w:val="left" w:pos="2268"/>
        </w:tabs>
        <w:spacing w:after="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0C558C">
        <w:rPr>
          <w:rFonts w:ascii="Arial" w:eastAsia="Times New Roman" w:hAnsi="Arial" w:cs="Arial"/>
          <w:b/>
          <w:bCs/>
          <w:snapToGrid w:val="0"/>
          <w:highlight w:val="yellow"/>
          <w:lang w:eastAsia="cs-CZ"/>
        </w:rPr>
        <w:t>[DOPLNIT]</w:t>
      </w:r>
    </w:p>
    <w:p w14:paraId="08BF2B6D" w14:textId="0CE518DA" w:rsidR="00562BBC" w:rsidRPr="00433C9B" w:rsidRDefault="00562BBC" w:rsidP="000C558C">
      <w:pPr>
        <w:tabs>
          <w:tab w:val="left" w:pos="2268"/>
        </w:tabs>
        <w:spacing w:after="0"/>
        <w:ind w:left="426" w:firstLine="282"/>
        <w:jc w:val="both"/>
        <w:rPr>
          <w:rFonts w:ascii="Arial" w:hAnsi="Arial" w:cs="Arial"/>
        </w:rPr>
      </w:pPr>
      <w:r w:rsidRPr="00433C9B">
        <w:rPr>
          <w:rFonts w:ascii="Arial" w:hAnsi="Arial" w:cs="Arial"/>
        </w:rPr>
        <w:t>Tel.:</w:t>
      </w:r>
      <w:r w:rsidRPr="00433C9B">
        <w:rPr>
          <w:rFonts w:ascii="Arial" w:hAnsi="Arial" w:cs="Arial"/>
        </w:rPr>
        <w:tab/>
      </w:r>
      <w:r w:rsidR="000C558C">
        <w:rPr>
          <w:rFonts w:ascii="Arial" w:eastAsia="Times New Roman" w:hAnsi="Arial" w:cs="Arial"/>
          <w:b/>
          <w:bCs/>
          <w:snapToGrid w:val="0"/>
          <w:highlight w:val="yellow"/>
          <w:lang w:eastAsia="cs-CZ"/>
        </w:rPr>
        <w:t>[DOPLNIT]</w:t>
      </w:r>
    </w:p>
    <w:p w14:paraId="28F1B137" w14:textId="734CC5F7" w:rsidR="00562BBC" w:rsidRPr="00433C9B" w:rsidRDefault="00562BBC" w:rsidP="000C558C">
      <w:pPr>
        <w:tabs>
          <w:tab w:val="left" w:pos="2268"/>
        </w:tabs>
        <w:spacing w:after="0"/>
        <w:ind w:left="426" w:firstLine="282"/>
        <w:jc w:val="both"/>
        <w:rPr>
          <w:rFonts w:ascii="Arial" w:hAnsi="Arial" w:cs="Arial"/>
        </w:rPr>
      </w:pPr>
      <w:r w:rsidRPr="00433C9B">
        <w:rPr>
          <w:rFonts w:ascii="Arial" w:hAnsi="Arial" w:cs="Arial"/>
        </w:rPr>
        <w:t>E-mail:</w:t>
      </w:r>
      <w:r w:rsidRPr="00433C9B">
        <w:rPr>
          <w:rFonts w:ascii="Arial" w:hAnsi="Arial" w:cs="Arial"/>
        </w:rPr>
        <w:tab/>
      </w:r>
      <w:r w:rsidR="000C558C">
        <w:rPr>
          <w:rFonts w:ascii="Arial" w:eastAsia="Times New Roman" w:hAnsi="Arial" w:cs="Arial"/>
          <w:b/>
          <w:bCs/>
          <w:snapToGrid w:val="0"/>
          <w:highlight w:val="yellow"/>
          <w:lang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 xml:space="preserve">Zhotovitel souhlasí s tím, že v případě nedostatku finančních prostředků </w:t>
      </w:r>
      <w:r w:rsidR="00EA6894" w:rsidRPr="00EA6894">
        <w:rPr>
          <w:rFonts w:ascii="Arial" w:hAnsi="Arial" w:cs="Arial"/>
        </w:rPr>
        <w:lastRenderedPageBreak/>
        <w:t>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AB0CFF7"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20207C">
        <w:rPr>
          <w:rFonts w:ascii="Arial" w:hAnsi="Arial" w:cs="Arial"/>
        </w:rPr>
        <w:t>kvalifikace v</w:t>
      </w:r>
      <w:r w:rsidR="00412DA9" w:rsidRPr="0020207C">
        <w:rPr>
          <w:rFonts w:ascii="Arial" w:hAnsi="Arial" w:cs="Arial"/>
        </w:rPr>
        <w:t> </w:t>
      </w:r>
      <w:r w:rsidR="00943F4A" w:rsidRPr="0020207C">
        <w:rPr>
          <w:rFonts w:ascii="Arial" w:hAnsi="Arial" w:cs="Arial"/>
        </w:rPr>
        <w:t>zadávacím řízení vedoucí k uzavření této smlouvy, je zhotovitel oprávněn po písemném odsouhlasení ze strany objednatele a za předpokladu</w:t>
      </w:r>
      <w:r w:rsidRPr="0020207C">
        <w:rPr>
          <w:rFonts w:ascii="Arial" w:hAnsi="Arial" w:cs="Arial"/>
        </w:rPr>
        <w:t xml:space="preserve">, že každý náhradní </w:t>
      </w:r>
      <w:r w:rsidR="00047B0A" w:rsidRPr="0020207C">
        <w:rPr>
          <w:rFonts w:ascii="Arial" w:hAnsi="Arial" w:cs="Arial"/>
        </w:rPr>
        <w:t xml:space="preserve">poddodavatel </w:t>
      </w:r>
      <w:r w:rsidR="00943F4A" w:rsidRPr="0020207C">
        <w:rPr>
          <w:rFonts w:ascii="Arial" w:hAnsi="Arial" w:cs="Arial"/>
        </w:rPr>
        <w:t xml:space="preserve">či osoba bude splňovat požadovanou část kvalifikace jako </w:t>
      </w:r>
      <w:r w:rsidR="00047B0A" w:rsidRPr="0020207C">
        <w:rPr>
          <w:rFonts w:ascii="Arial" w:hAnsi="Arial" w:cs="Arial"/>
        </w:rPr>
        <w:t>poddodavatel</w:t>
      </w:r>
      <w:r w:rsidR="00943F4A" w:rsidRPr="0020207C">
        <w:rPr>
          <w:rFonts w:ascii="Arial" w:hAnsi="Arial" w:cs="Arial"/>
        </w:rPr>
        <w:t xml:space="preserve"> či osoba předchozí, a to ve stejném nebo větším rozsahu.</w:t>
      </w:r>
      <w:r w:rsidR="00922B4E" w:rsidRPr="0020207C">
        <w:rPr>
          <w:rFonts w:ascii="Arial" w:hAnsi="Arial" w:cs="Arial"/>
        </w:rPr>
        <w:t xml:space="preserve"> Nový </w:t>
      </w:r>
      <w:r w:rsidR="00047B0A" w:rsidRPr="0020207C">
        <w:rPr>
          <w:rFonts w:ascii="Arial" w:hAnsi="Arial" w:cs="Arial"/>
        </w:rPr>
        <w:t xml:space="preserve">poddodavatel </w:t>
      </w:r>
      <w:r w:rsidR="00922B4E" w:rsidRPr="0020207C">
        <w:rPr>
          <w:rFonts w:ascii="Arial" w:hAnsi="Arial" w:cs="Arial"/>
        </w:rPr>
        <w:t>musí splňovat kvalifikaci minimálně v rozsahu, v jakém byla prokázána v</w:t>
      </w:r>
      <w:r w:rsidR="0020207C" w:rsidRPr="0020207C">
        <w:rPr>
          <w:rFonts w:ascii="Arial" w:hAnsi="Arial" w:cs="Arial"/>
        </w:rPr>
        <w:t> </w:t>
      </w:r>
      <w:r w:rsidR="00922B4E" w:rsidRPr="0020207C">
        <w:rPr>
          <w:rFonts w:ascii="Arial" w:hAnsi="Arial" w:cs="Arial"/>
        </w:rPr>
        <w:t>zadávacím</w:t>
      </w:r>
      <w:r w:rsidR="0020207C" w:rsidRPr="0020207C">
        <w:rPr>
          <w:rFonts w:ascii="Arial" w:hAnsi="Arial" w:cs="Arial"/>
        </w:rPr>
        <w:t xml:space="preserve"> </w:t>
      </w:r>
      <w:r w:rsidR="00922B4E" w:rsidRPr="0020207C">
        <w:rPr>
          <w:rFonts w:ascii="Arial" w:hAnsi="Arial" w:cs="Arial"/>
        </w:rPr>
        <w:t>řízení</w:t>
      </w:r>
      <w:r w:rsidR="00D71AEB">
        <w:rPr>
          <w:rFonts w:ascii="Arial" w:hAnsi="Arial" w:cs="Arial"/>
        </w:rPr>
        <w:t>.</w:t>
      </w:r>
    </w:p>
    <w:p w14:paraId="0C748A98" w14:textId="67DA7837" w:rsidR="00412DA9" w:rsidRPr="0020207C"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20207C">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800EE4">
        <w:rPr>
          <w:rFonts w:ascii="Arial" w:hAnsi="Arial" w:cs="Arial"/>
        </w:rPr>
        <w:lastRenderedPageBreak/>
        <w:t>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31A8AC1" w14:textId="77777777" w:rsidR="0020207C" w:rsidRPr="002F1CF7" w:rsidRDefault="0020207C" w:rsidP="0020207C">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lastRenderedPageBreak/>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76F3E20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w:t>
      </w:r>
      <w:r w:rsidRPr="0020207C">
        <w:rPr>
          <w:rFonts w:ascii="Arial" w:hAnsi="Arial" w:cs="Arial"/>
        </w:rPr>
        <w:t>smlouvy bude položkový nabídkový rozpočet, a to i v elektronické podobě</w:t>
      </w:r>
      <w:r w:rsidR="008268EB" w:rsidRPr="0020207C">
        <w:rPr>
          <w:rFonts w:ascii="Arial" w:hAnsi="Arial" w:cs="Arial"/>
        </w:rPr>
        <w:t xml:space="preserve"> ve formátu</w:t>
      </w:r>
      <w:r w:rsidR="0020207C" w:rsidRPr="0020207C">
        <w:rPr>
          <w:rFonts w:ascii="Arial" w:hAnsi="Arial" w:cs="Arial"/>
        </w:rPr>
        <w:t xml:space="preserve"> </w:t>
      </w:r>
      <w:r w:rsidR="008268EB" w:rsidRPr="0020207C">
        <w:rPr>
          <w:rFonts w:ascii="Arial" w:hAnsi="Arial" w:cs="Arial"/>
        </w:rPr>
        <w:t>unixml</w:t>
      </w:r>
      <w:r w:rsidR="008268EB" w:rsidRPr="000A58E0">
        <w:rPr>
          <w:rFonts w:ascii="Arial" w:hAnsi="Arial" w:cs="Arial"/>
        </w:rPr>
        <w:t xml:space="preserve"> (specifikace na </w:t>
      </w:r>
      <w:hyperlink r:id="rId14"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14A4B31B" w:rsidR="00DF4837" w:rsidRDefault="00425420" w:rsidP="00E46D84">
      <w:pPr>
        <w:pStyle w:val="Odstavecseseznamem"/>
        <w:numPr>
          <w:ilvl w:val="0"/>
          <w:numId w:val="20"/>
        </w:numPr>
        <w:jc w:val="both"/>
        <w:rPr>
          <w:rFonts w:ascii="Arial" w:hAnsi="Arial" w:cs="Arial"/>
        </w:rPr>
      </w:pPr>
      <w:bookmarkStart w:id="40" w:name="_Hlk98500885"/>
      <w:r w:rsidRPr="00425420">
        <w:rPr>
          <w:rFonts w:ascii="Arial" w:hAnsi="Arial" w:cs="Arial"/>
        </w:rPr>
        <w:t xml:space="preserve"> </w:t>
      </w:r>
      <w:bookmarkStart w:id="41" w:name="_Hlk130970365"/>
      <w:bookmarkStart w:id="42" w:name="_Hlk98762770"/>
      <w:bookmarkEnd w:id="40"/>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20207C">
        <w:rPr>
          <w:rFonts w:ascii="Arial" w:hAnsi="Arial" w:cs="Arial"/>
        </w:rPr>
        <w:t>zadávací řízení</w:t>
      </w:r>
      <w:r w:rsidR="00220165" w:rsidRPr="00220165">
        <w:rPr>
          <w:rFonts w:ascii="Arial" w:hAnsi="Arial" w:cs="Arial"/>
        </w:rPr>
        <w:t>. Podmínky pro tuto změnu a způsob určení nového Zhotovitele je jednoznačně vymezen v Zadávací dokumentaci.</w:t>
      </w:r>
      <w:bookmarkEnd w:id="41"/>
    </w:p>
    <w:bookmarkEnd w:id="42"/>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62DCF3F1" w14:textId="77777777" w:rsidR="00800EE4" w:rsidRPr="00800EE4" w:rsidRDefault="00800EE4" w:rsidP="0020207C">
      <w:pPr>
        <w:spacing w:after="0"/>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680AB698"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004435B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F66177">
        <w:rPr>
          <w:rFonts w:ascii="Arial" w:hAnsi="Arial" w:cs="Arial"/>
          <w:color w:val="201F1E"/>
          <w:shd w:val="clear" w:color="auto" w:fill="FFFFFF"/>
        </w:rPr>
        <w:t>zadávacím</w:t>
      </w:r>
      <w:r w:rsidR="00F66177">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E25CAEE"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F66177">
        <w:rPr>
          <w:rFonts w:ascii="Arial" w:hAnsi="Arial" w:cs="Arial"/>
          <w:color w:val="201F1E"/>
          <w:shd w:val="clear" w:color="auto" w:fill="FFFFFF"/>
        </w:rPr>
        <w:t>zadávacího</w:t>
      </w:r>
      <w:r w:rsidR="00F66177">
        <w:rPr>
          <w:rFonts w:ascii="Arial" w:hAnsi="Arial" w:cs="Arial"/>
          <w:color w:val="201F1E"/>
          <w:shd w:val="clear" w:color="auto" w:fill="FFFFFF"/>
        </w:rPr>
        <w:t xml:space="preserve"> </w:t>
      </w:r>
      <w:r>
        <w:rPr>
          <w:rFonts w:ascii="Arial" w:hAnsi="Arial" w:cs="Arial"/>
          <w:color w:val="201F1E"/>
          <w:shd w:val="clear" w:color="auto" w:fill="FFFFFF"/>
        </w:rPr>
        <w:t xml:space="preserve">řízení </w:t>
      </w:r>
      <w:r w:rsidRPr="00484C84">
        <w:rPr>
          <w:rFonts w:ascii="Arial" w:hAnsi="Arial" w:cs="Arial"/>
          <w:color w:val="201F1E"/>
          <w:shd w:val="clear" w:color="auto" w:fill="FFFFFF"/>
        </w:rPr>
        <w:t xml:space="preserve">na realizaci </w:t>
      </w:r>
      <w:r w:rsidR="00F66177" w:rsidRPr="00484C84">
        <w:rPr>
          <w:rFonts w:ascii="Arial" w:hAnsi="Arial" w:cs="Arial"/>
          <w:color w:val="201F1E"/>
          <w:shd w:val="clear" w:color="auto" w:fill="FFFFFF"/>
        </w:rPr>
        <w:t>výsadby</w:t>
      </w:r>
      <w:r w:rsidRPr="00484C84">
        <w:rPr>
          <w:rFonts w:ascii="Arial" w:hAnsi="Arial" w:cs="Arial"/>
          <w:color w:val="201F1E"/>
          <w:shd w:val="clear" w:color="auto" w:fill="FFFFFF"/>
        </w:rPr>
        <w:t xml:space="preserve"> uvedené v čl. I</w:t>
      </w:r>
      <w:r>
        <w:rPr>
          <w:rFonts w:ascii="Arial" w:hAnsi="Arial" w:cs="Arial"/>
          <w:color w:val="201F1E"/>
          <w:shd w:val="clear" w:color="auto" w:fill="FFFFFF"/>
        </w:rPr>
        <w:t xml:space="preserve"> odst. 2 smlouvy vyjádřil svůj souhlas se zásadami a pravidly, která jsou uvedena v Kodexu dodavatele veřejné zakázky (Příloha č. </w:t>
      </w:r>
      <w:r w:rsidR="00484C84">
        <w:rPr>
          <w:rFonts w:ascii="Arial" w:hAnsi="Arial" w:cs="Arial"/>
          <w:color w:val="201F1E"/>
          <w:shd w:val="clear" w:color="auto" w:fill="FFFFFF"/>
        </w:rPr>
        <w:t>7</w:t>
      </w:r>
      <w:r>
        <w:rPr>
          <w:rFonts w:ascii="Arial" w:hAnsi="Arial" w:cs="Arial"/>
          <w:color w:val="201F1E"/>
          <w:shd w:val="clear" w:color="auto" w:fill="FFFFFF"/>
        </w:rPr>
        <w:t xml:space="preserve"> Zadávací dokumentace). </w:t>
      </w: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212" w:type="dxa"/>
        <w:tblLook w:val="04A0" w:firstRow="1" w:lastRow="0" w:firstColumn="1" w:lastColumn="0" w:noHBand="0" w:noVBand="1"/>
      </w:tblPr>
      <w:tblGrid>
        <w:gridCol w:w="4606"/>
        <w:gridCol w:w="4606"/>
      </w:tblGrid>
      <w:tr w:rsidR="00943F4A" w:rsidRPr="00CD3479" w14:paraId="59CB7A86" w14:textId="77777777" w:rsidTr="0091365D">
        <w:tc>
          <w:tcPr>
            <w:tcW w:w="4606" w:type="dxa"/>
            <w:shd w:val="clear" w:color="auto" w:fill="auto"/>
          </w:tcPr>
          <w:p w14:paraId="6342BC44" w14:textId="456C4B5F" w:rsidR="00943F4A" w:rsidRPr="00800EE4" w:rsidRDefault="00943F4A" w:rsidP="00943F4A">
            <w:pPr>
              <w:rPr>
                <w:rFonts w:ascii="Arial" w:hAnsi="Arial" w:cs="Arial"/>
              </w:rPr>
            </w:pPr>
            <w:r w:rsidRPr="00800EE4">
              <w:rPr>
                <w:rFonts w:ascii="Arial" w:hAnsi="Arial" w:cs="Arial"/>
              </w:rPr>
              <w:t>V</w:t>
            </w:r>
            <w:r w:rsidR="00B05300">
              <w:rPr>
                <w:rFonts w:ascii="Arial" w:hAnsi="Arial" w:cs="Arial"/>
              </w:rPr>
              <w:t xml:space="preserve"> Hradci Králové </w:t>
            </w:r>
            <w:r w:rsidRPr="00800EE4">
              <w:rPr>
                <w:rFonts w:ascii="Arial" w:hAnsi="Arial" w:cs="Arial"/>
              </w:rPr>
              <w:t>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2768C826" w14:textId="77777777" w:rsidTr="0091365D">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1365D">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1365D">
        <w:tc>
          <w:tcPr>
            <w:tcW w:w="4606" w:type="dxa"/>
            <w:shd w:val="clear" w:color="auto" w:fill="auto"/>
          </w:tcPr>
          <w:p w14:paraId="46069BCA" w14:textId="77777777" w:rsidR="00E4152A" w:rsidRPr="00E4152A" w:rsidRDefault="00E4152A" w:rsidP="0091365D">
            <w:pPr>
              <w:spacing w:after="0"/>
              <w:rPr>
                <w:rFonts w:ascii="Arial" w:hAnsi="Arial" w:cs="Arial"/>
                <w:b/>
              </w:rPr>
            </w:pPr>
            <w:r w:rsidRPr="00E4152A">
              <w:rPr>
                <w:rFonts w:ascii="Arial" w:hAnsi="Arial" w:cs="Arial"/>
                <w:b/>
              </w:rPr>
              <w:t>Objednatel</w:t>
            </w:r>
          </w:p>
          <w:p w14:paraId="74E0E610" w14:textId="7B9609E5" w:rsidR="00943F4A" w:rsidRDefault="00826D89" w:rsidP="0091365D">
            <w:pPr>
              <w:spacing w:after="0"/>
              <w:rPr>
                <w:rFonts w:ascii="Arial" w:hAnsi="Arial" w:cs="Arial"/>
                <w:bCs/>
              </w:rPr>
            </w:pPr>
            <w:r w:rsidRPr="0097122D">
              <w:rPr>
                <w:rFonts w:ascii="Arial" w:hAnsi="Arial" w:cs="Arial"/>
                <w:bCs/>
              </w:rPr>
              <w:t>Ing. Petr Lázňovský</w:t>
            </w:r>
          </w:p>
          <w:p w14:paraId="520314A7" w14:textId="2170AD90" w:rsidR="0091365D" w:rsidRDefault="0091365D" w:rsidP="0091365D">
            <w:pPr>
              <w:spacing w:after="0"/>
              <w:rPr>
                <w:rFonts w:ascii="Arial" w:hAnsi="Arial" w:cs="Arial"/>
                <w:bCs/>
              </w:rPr>
            </w:pPr>
            <w:r>
              <w:rPr>
                <w:rFonts w:ascii="Arial" w:hAnsi="Arial" w:cs="Arial"/>
                <w:bCs/>
              </w:rPr>
              <w:t>ředitel KPÚ pro Královéhradecký kraj</w:t>
            </w:r>
          </w:p>
          <w:p w14:paraId="4514135A" w14:textId="2B9CDEC3" w:rsidR="0091365D" w:rsidRPr="0097122D" w:rsidRDefault="0091365D" w:rsidP="0091365D">
            <w:pPr>
              <w:spacing w:after="0"/>
              <w:rPr>
                <w:rFonts w:ascii="Arial" w:hAnsi="Arial" w:cs="Arial"/>
                <w:bCs/>
              </w:rPr>
            </w:pPr>
            <w:r>
              <w:rPr>
                <w:rFonts w:ascii="Arial" w:hAnsi="Arial" w:cs="Arial"/>
                <w:bCs/>
              </w:rPr>
              <w:t>Státní pozemkový úřad</w:t>
            </w:r>
          </w:p>
        </w:tc>
        <w:tc>
          <w:tcPr>
            <w:tcW w:w="4606" w:type="dxa"/>
            <w:shd w:val="clear" w:color="auto" w:fill="auto"/>
          </w:tcPr>
          <w:p w14:paraId="10179613" w14:textId="77777777" w:rsidR="00943F4A" w:rsidRDefault="005202F3" w:rsidP="00E4152A">
            <w:pPr>
              <w:spacing w:after="0"/>
              <w:rPr>
                <w:rFonts w:ascii="Arial" w:hAnsi="Arial" w:cs="Arial"/>
                <w:b/>
              </w:rPr>
            </w:pPr>
            <w:r>
              <w:rPr>
                <w:rFonts w:ascii="Arial" w:hAnsi="Arial" w:cs="Arial"/>
                <w:b/>
              </w:rPr>
              <w:t>Zhotovitel</w:t>
            </w:r>
          </w:p>
          <w:p w14:paraId="2E373F56" w14:textId="31191050" w:rsidR="005202F3" w:rsidRPr="005202F3" w:rsidRDefault="005202F3" w:rsidP="005202F3">
            <w:pPr>
              <w:rPr>
                <w:rFonts w:ascii="Arial" w:hAnsi="Arial" w:cs="Arial"/>
                <w:b/>
              </w:rPr>
            </w:pPr>
            <w:r w:rsidRPr="00946134">
              <w:rPr>
                <w:rFonts w:ascii="Arial" w:hAnsi="Arial" w:cs="Arial"/>
                <w:highlight w:val="yellow"/>
              </w:rPr>
              <w:t>[DOPLNIT]</w:t>
            </w:r>
          </w:p>
        </w:tc>
      </w:tr>
    </w:tbl>
    <w:p w14:paraId="49E09CED" w14:textId="77777777" w:rsidR="00E4152A" w:rsidRDefault="00E4152A">
      <w:pPr>
        <w:rPr>
          <w:rFonts w:ascii="Arial" w:hAnsi="Arial" w:cs="Arial"/>
        </w:rPr>
      </w:pPr>
      <w:r>
        <w:rPr>
          <w:rFonts w:ascii="Arial" w:hAnsi="Arial" w:cs="Arial"/>
        </w:rPr>
        <w:br w:type="page"/>
      </w:r>
    </w:p>
    <w:p w14:paraId="3298AF8F" w14:textId="3E7B6144" w:rsidR="006B77DE" w:rsidRDefault="006B77DE" w:rsidP="006B77D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 xml:space="preserve">Příloha č. 1  Specifikace díla </w:t>
      </w:r>
    </w:p>
    <w:p w14:paraId="2693DF70" w14:textId="77777777" w:rsidR="006B77DE" w:rsidRPr="004B6F05"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SO1 – Interakční prvek IP6 – dosadba dřevin</w:t>
      </w:r>
    </w:p>
    <w:p w14:paraId="11EF810A" w14:textId="77777777" w:rsidR="006B77DE" w:rsidRPr="00C94AB3"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Pro dosadbu interakčního prvku IP6 je vymezený</w:t>
      </w:r>
      <w:r>
        <w:rPr>
          <w:rFonts w:ascii="Arial" w:hAnsi="Arial" w:cs="Arial"/>
        </w:rPr>
        <w:t xml:space="preserve"> </w:t>
      </w:r>
      <w:r w:rsidRPr="004B6F05">
        <w:rPr>
          <w:rFonts w:ascii="Arial" w:hAnsi="Arial" w:cs="Arial"/>
        </w:rPr>
        <w:t>pozemek p. č. 641 k.ú. Cerekvice nad Bystřicí. Celková délka dosadby je 72 m.</w:t>
      </w:r>
      <w:r>
        <w:rPr>
          <w:rFonts w:ascii="Arial" w:hAnsi="Arial" w:cs="Arial"/>
        </w:rPr>
        <w:t xml:space="preserve"> </w:t>
      </w:r>
      <w:r w:rsidRPr="004B6F05">
        <w:rPr>
          <w:rFonts w:ascii="Arial" w:hAnsi="Arial" w:cs="Arial"/>
        </w:rPr>
        <w:t>Dosadbu stromů tvoří třešeň ptačí</w:t>
      </w:r>
      <w:r>
        <w:rPr>
          <w:rFonts w:ascii="Arial" w:hAnsi="Arial" w:cs="Arial"/>
        </w:rPr>
        <w:t xml:space="preserve"> </w:t>
      </w:r>
      <w:r w:rsidRPr="00C94AB3">
        <w:rPr>
          <w:rFonts w:ascii="Arial" w:hAnsi="Arial" w:cs="Arial"/>
        </w:rPr>
        <w:t>- sazenic stromů s kořenovým balem, polokmen/vysokokmen, s korunkou založenou ve výšce min. 150 cm. Vzdálenost jednotlivých dřevin bude 8 m.</w:t>
      </w:r>
    </w:p>
    <w:p w14:paraId="2C361CB3" w14:textId="77777777" w:rsidR="006B77DE" w:rsidRPr="004B6F05" w:rsidRDefault="006B77DE" w:rsidP="006B77DE">
      <w:pPr>
        <w:autoSpaceDE w:val="0"/>
        <w:autoSpaceDN w:val="0"/>
        <w:adjustRightInd w:val="0"/>
        <w:spacing w:after="0" w:line="240" w:lineRule="auto"/>
        <w:jc w:val="both"/>
        <w:rPr>
          <w:rFonts w:ascii="Arial" w:hAnsi="Arial" w:cs="Arial"/>
        </w:rPr>
      </w:pPr>
    </w:p>
    <w:p w14:paraId="32F7BE1E" w14:textId="77777777" w:rsidR="006B77DE" w:rsidRPr="004B6F05"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SO3 – Ochranné zatravnění ORG1</w:t>
      </w:r>
    </w:p>
    <w:p w14:paraId="65455C7D" w14:textId="77777777" w:rsidR="006B77DE"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Jedná se o protierozní organizační opatření spočívající v zatravnění erozně</w:t>
      </w:r>
      <w:r>
        <w:rPr>
          <w:rFonts w:ascii="Arial" w:hAnsi="Arial" w:cs="Arial"/>
        </w:rPr>
        <w:t xml:space="preserve"> </w:t>
      </w:r>
      <w:r w:rsidRPr="004B6F05">
        <w:rPr>
          <w:rFonts w:ascii="Arial" w:hAnsi="Arial" w:cs="Arial"/>
        </w:rPr>
        <w:t>ohrožených</w:t>
      </w:r>
      <w:r>
        <w:rPr>
          <w:rFonts w:ascii="Arial" w:hAnsi="Arial" w:cs="Arial"/>
        </w:rPr>
        <w:t xml:space="preserve"> </w:t>
      </w:r>
      <w:r w:rsidRPr="004B6F05">
        <w:rPr>
          <w:rFonts w:ascii="Arial" w:hAnsi="Arial" w:cs="Arial"/>
        </w:rPr>
        <w:t>pozemků, které se nacházejí v údolnici podél interakčního prvku IP6</w:t>
      </w:r>
      <w:r>
        <w:rPr>
          <w:rFonts w:ascii="Arial" w:hAnsi="Arial" w:cs="Arial"/>
        </w:rPr>
        <w:t xml:space="preserve"> </w:t>
      </w:r>
      <w:r w:rsidRPr="004B6F05">
        <w:rPr>
          <w:rFonts w:ascii="Arial" w:hAnsi="Arial" w:cs="Arial"/>
        </w:rPr>
        <w:t>severně od zastavěné části Cerekvic. Opatření zahrnuje celkem 4 pozemky určené pro</w:t>
      </w:r>
      <w:r>
        <w:rPr>
          <w:rFonts w:ascii="Arial" w:hAnsi="Arial" w:cs="Arial"/>
        </w:rPr>
        <w:t xml:space="preserve"> </w:t>
      </w:r>
      <w:r w:rsidRPr="004B6F05">
        <w:rPr>
          <w:rFonts w:ascii="Arial" w:hAnsi="Arial" w:cs="Arial"/>
        </w:rPr>
        <w:t>zatravnění, které jsou odděleny tůněmi TH1, TH2 a TH3. Celková plocha zatravnění je</w:t>
      </w:r>
      <w:r>
        <w:rPr>
          <w:rFonts w:ascii="Arial" w:hAnsi="Arial" w:cs="Arial"/>
        </w:rPr>
        <w:t xml:space="preserve"> </w:t>
      </w:r>
      <w:r w:rsidRPr="004B6F05">
        <w:rPr>
          <w:rFonts w:ascii="Arial" w:hAnsi="Arial" w:cs="Arial"/>
        </w:rPr>
        <w:t>7023 m2.</w:t>
      </w:r>
    </w:p>
    <w:p w14:paraId="30FA0E37" w14:textId="77777777" w:rsidR="006B77DE" w:rsidRPr="004B6F05" w:rsidRDefault="006B77DE" w:rsidP="006B77DE">
      <w:pPr>
        <w:autoSpaceDE w:val="0"/>
        <w:autoSpaceDN w:val="0"/>
        <w:adjustRightInd w:val="0"/>
        <w:spacing w:after="0" w:line="240" w:lineRule="auto"/>
        <w:jc w:val="both"/>
        <w:rPr>
          <w:rFonts w:ascii="Arial" w:hAnsi="Arial" w:cs="Arial"/>
        </w:rPr>
      </w:pPr>
    </w:p>
    <w:p w14:paraId="04000F8D" w14:textId="77777777" w:rsidR="006B77DE" w:rsidRPr="004B6F05"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SO4 – Ochranné zatravnění ORG2</w:t>
      </w:r>
    </w:p>
    <w:p w14:paraId="11615736" w14:textId="77777777" w:rsidR="006B77DE"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Jedná se o protierozní organizační opatření spočívající v zatravnění erozně</w:t>
      </w:r>
      <w:r>
        <w:rPr>
          <w:rFonts w:ascii="Arial" w:hAnsi="Arial" w:cs="Arial"/>
        </w:rPr>
        <w:t xml:space="preserve"> </w:t>
      </w:r>
      <w:r w:rsidRPr="004B6F05">
        <w:rPr>
          <w:rFonts w:ascii="Arial" w:hAnsi="Arial" w:cs="Arial"/>
        </w:rPr>
        <w:t>ohrožených pozemků, které se nacházejí v údolnici podél silnice III/32516 mezi</w:t>
      </w:r>
      <w:r>
        <w:rPr>
          <w:rFonts w:ascii="Arial" w:hAnsi="Arial" w:cs="Arial"/>
        </w:rPr>
        <w:t xml:space="preserve"> </w:t>
      </w:r>
      <w:r w:rsidRPr="004B6F05">
        <w:rPr>
          <w:rFonts w:ascii="Arial" w:hAnsi="Arial" w:cs="Arial"/>
        </w:rPr>
        <w:t>hřbitovem a interakčním prvkem IP6 severně od zastavěné části Cerekvic.</w:t>
      </w:r>
      <w:r>
        <w:rPr>
          <w:rFonts w:ascii="Arial" w:hAnsi="Arial" w:cs="Arial"/>
        </w:rPr>
        <w:t xml:space="preserve"> </w:t>
      </w:r>
      <w:r w:rsidRPr="004B6F05">
        <w:rPr>
          <w:rFonts w:ascii="Arial" w:hAnsi="Arial" w:cs="Arial"/>
        </w:rPr>
        <w:t>Celková plocha zatravnění je 6798 m2.</w:t>
      </w:r>
    </w:p>
    <w:p w14:paraId="5E5B74ED" w14:textId="77777777" w:rsidR="006B77DE" w:rsidRPr="004B6F05" w:rsidRDefault="006B77DE" w:rsidP="006B77DE">
      <w:pPr>
        <w:autoSpaceDE w:val="0"/>
        <w:autoSpaceDN w:val="0"/>
        <w:adjustRightInd w:val="0"/>
        <w:spacing w:after="0" w:line="240" w:lineRule="auto"/>
        <w:jc w:val="both"/>
        <w:rPr>
          <w:rFonts w:ascii="Arial" w:hAnsi="Arial" w:cs="Arial"/>
        </w:rPr>
      </w:pPr>
    </w:p>
    <w:p w14:paraId="75A19EC8" w14:textId="77777777" w:rsidR="006B77DE" w:rsidRPr="004B6F05"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SO5 – Lokální biokoridor (část) LBK14</w:t>
      </w:r>
    </w:p>
    <w:p w14:paraId="54555411" w14:textId="484EEF7D" w:rsidR="006B77DE" w:rsidRPr="00C64453" w:rsidRDefault="006B77DE" w:rsidP="006B77DE">
      <w:pPr>
        <w:autoSpaceDE w:val="0"/>
        <w:autoSpaceDN w:val="0"/>
        <w:adjustRightInd w:val="0"/>
        <w:spacing w:after="0" w:line="240" w:lineRule="auto"/>
        <w:jc w:val="both"/>
        <w:rPr>
          <w:rFonts w:ascii="Arial" w:hAnsi="Arial" w:cs="Arial"/>
        </w:rPr>
      </w:pPr>
      <w:r w:rsidRPr="004B6F05">
        <w:rPr>
          <w:rFonts w:ascii="Arial" w:hAnsi="Arial" w:cs="Arial"/>
        </w:rPr>
        <w:t>Řešená část biokoridoru LBK14 začíná severně od zastavěné části Cerekvic,</w:t>
      </w:r>
      <w:r>
        <w:rPr>
          <w:rFonts w:ascii="Arial" w:hAnsi="Arial" w:cs="Arial"/>
        </w:rPr>
        <w:t xml:space="preserve"> </w:t>
      </w:r>
      <w:r w:rsidRPr="004B6F05">
        <w:rPr>
          <w:rFonts w:ascii="Arial" w:hAnsi="Arial" w:cs="Arial"/>
        </w:rPr>
        <w:t xml:space="preserve">cca 200 m východně </w:t>
      </w:r>
      <w:r w:rsidRPr="00C64453">
        <w:rPr>
          <w:rFonts w:ascii="Arial" w:hAnsi="Arial" w:cs="Arial"/>
        </w:rPr>
        <w:t>od hřbitova. Pro výsadbu biokoridoru jsou vymezeny pozemky p. č. 496, 513 a 514 k.ú. Cerekvice nad Bystřicí. Celková délka navrženého biokoridoru LBK14 je cca 550 m. Je navržena výsadba dřevin do celkem čtyř výsadbových skupin umístěných v jednotlivých oplocenkách a jedné řady solitérních stromů. Celkem 201 ks stromů a 343 ks keřů.</w:t>
      </w:r>
      <w:r w:rsidR="00284357">
        <w:rPr>
          <w:rFonts w:ascii="Arial" w:hAnsi="Arial" w:cs="Arial"/>
        </w:rPr>
        <w:t xml:space="preserve"> Plochy biokoridoru budou zatravněny.</w:t>
      </w:r>
    </w:p>
    <w:p w14:paraId="6887024A" w14:textId="77777777" w:rsidR="006B77DE" w:rsidRPr="00C64453" w:rsidRDefault="006B77DE" w:rsidP="006B77DE">
      <w:pPr>
        <w:autoSpaceDE w:val="0"/>
        <w:autoSpaceDN w:val="0"/>
        <w:adjustRightInd w:val="0"/>
        <w:spacing w:after="0" w:line="240" w:lineRule="auto"/>
        <w:jc w:val="both"/>
        <w:rPr>
          <w:rFonts w:ascii="Arial" w:hAnsi="Arial" w:cs="Arial"/>
        </w:rPr>
      </w:pPr>
      <w:r w:rsidRPr="00C64453">
        <w:rPr>
          <w:rFonts w:ascii="Arial" w:hAnsi="Arial" w:cs="Arial"/>
        </w:rPr>
        <w:t>Výsadba solitérních stromů je tvořena třešní ptačí - školkované sazenice stromů s kořenovým balem, polokmen/vysokokmen, s korunkou založenou ve výšce min. 150</w:t>
      </w:r>
      <w:r>
        <w:rPr>
          <w:rFonts w:ascii="Arial" w:hAnsi="Arial" w:cs="Arial"/>
        </w:rPr>
        <w:t xml:space="preserve"> </w:t>
      </w:r>
      <w:r w:rsidRPr="00C64453">
        <w:rPr>
          <w:rFonts w:ascii="Arial" w:hAnsi="Arial" w:cs="Arial"/>
        </w:rPr>
        <w:t xml:space="preserve">cm. Dřeviny budou vysazovány ve vzdálenosti 8 m. Výsadba stromů v oplocenkách zahrnuje habr obecný, dub zimní, lípu srdčitou, javor mléč, javor babyku a třešeň ptačí - školkované sazenice krytokořenné s výškou nadzemní části minimálně 150 cm (špičák/odrostek).  Výsadbu keřů tvoří líska obecná, trnka obecná, hloh obecný, růže šípková, svída krvavá, zimolez pýřitý a řešetlák počistivý - školkované sazenice kontejnerované s 2-3 výhony a výškou nadzemní části min. 0,6 m. </w:t>
      </w:r>
    </w:p>
    <w:p w14:paraId="1E6FC33A" w14:textId="77777777" w:rsidR="006B77DE" w:rsidRDefault="006B77DE" w:rsidP="006B77DE">
      <w:pPr>
        <w:autoSpaceDE w:val="0"/>
        <w:autoSpaceDN w:val="0"/>
        <w:adjustRightInd w:val="0"/>
        <w:spacing w:after="0" w:line="240" w:lineRule="auto"/>
        <w:jc w:val="both"/>
        <w:rPr>
          <w:rFonts w:ascii="Arial" w:hAnsi="Arial" w:cs="Arial"/>
        </w:rPr>
      </w:pPr>
    </w:p>
    <w:p w14:paraId="40A14297" w14:textId="77777777" w:rsidR="006B77DE" w:rsidRPr="004B6F05" w:rsidRDefault="006B77DE" w:rsidP="006B77DE">
      <w:pPr>
        <w:autoSpaceDE w:val="0"/>
        <w:autoSpaceDN w:val="0"/>
        <w:adjustRightInd w:val="0"/>
        <w:spacing w:after="0" w:line="240" w:lineRule="auto"/>
        <w:jc w:val="both"/>
        <w:rPr>
          <w:rFonts w:ascii="Arial" w:hAnsi="Arial" w:cs="Arial"/>
        </w:rPr>
      </w:pPr>
      <w:r>
        <w:rPr>
          <w:rFonts w:ascii="Arial" w:hAnsi="Arial" w:cs="Arial"/>
        </w:rPr>
        <w:t>Následná 3- letá péče zahrnuje zálivku, kontrolu ochrany proti okusu a zdravotního stavu výsadby, výchovný řez, dosadbu úhynů, ožínání sazenic v oplocenkách, chemickou ochranu keřů, doplnění mulče, sečení travních porostů.</w:t>
      </w:r>
    </w:p>
    <w:p w14:paraId="3C0F50B9" w14:textId="67B6D928" w:rsidR="00EB1369" w:rsidRDefault="00EB1369">
      <w:pPr>
        <w:rPr>
          <w:rFonts w:ascii="Arial" w:hAnsi="Arial" w:cs="Arial"/>
        </w:rPr>
      </w:pPr>
      <w:r>
        <w:rPr>
          <w:rFonts w:ascii="Arial" w:hAnsi="Arial" w:cs="Arial"/>
        </w:rPr>
        <w:br w:type="page"/>
      </w:r>
    </w:p>
    <w:p w14:paraId="04BA9223" w14:textId="5B54D361"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6" w:name="_Hlk99090455"/>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6"/>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Default="00207318" w:rsidP="00207318">
      <w:pPr>
        <w:spacing w:after="0" w:line="240" w:lineRule="auto"/>
        <w:ind w:left="1800"/>
        <w:jc w:val="both"/>
        <w:textAlignment w:val="baseline"/>
        <w:rPr>
          <w:rFonts w:ascii="Arial" w:eastAsia="Times New Roman" w:hAnsi="Arial" w:cs="Arial"/>
          <w:lang w:eastAsia="cs-CZ"/>
        </w:rPr>
      </w:pPr>
    </w:p>
    <w:p w14:paraId="4837D86C" w14:textId="77777777" w:rsidR="00EB1369" w:rsidRPr="003462A7" w:rsidRDefault="00EB1369"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06890E74" w14:textId="2C79414E"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70"/>
      <w:bookmarkEnd w:id="47"/>
      <w:r w:rsidRPr="00605520">
        <w:rPr>
          <w:rFonts w:ascii="Arial" w:eastAsia="Times New Roman" w:hAnsi="Arial" w:cs="Arial"/>
          <w:lang w:eastAsia="cs-CZ"/>
        </w:rPr>
        <w:t>Informační deska nebo plakát (minimální rozměr A3)</w:t>
      </w:r>
    </w:p>
    <w:bookmarkEnd w:id="48"/>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1954B539" w14:textId="03B08B9B" w:rsidR="00207318" w:rsidRDefault="00207318" w:rsidP="00207318">
      <w:pPr>
        <w:spacing w:after="0" w:line="240" w:lineRule="auto"/>
        <w:jc w:val="both"/>
        <w:textAlignment w:val="baseline"/>
        <w:rPr>
          <w:rFonts w:ascii="Arial" w:eastAsia="Times New Roman" w:hAnsi="Arial" w:cs="Arial"/>
          <w:lang w:eastAsia="cs-CZ"/>
        </w:rPr>
      </w:pPr>
    </w:p>
    <w:p w14:paraId="26E862F8" w14:textId="77777777" w:rsidR="000764E5" w:rsidRPr="003462A7" w:rsidRDefault="000764E5"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539594C6"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listu_OPÚ je v tabulce „Podmínky NPO“, po uvedení celkové ceny ze SoD, uveden typ publicity, který je nutné použít v terénu.</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9" w:name="_Hlk100048186"/>
            <w:r w:rsidRPr="006146FF">
              <w:rPr>
                <w:rFonts w:ascii="Arial" w:eastAsia="Times New Roman" w:hAnsi="Arial" w:cs="Arial"/>
                <w:lang w:eastAsia="cs-CZ"/>
              </w:rPr>
              <w:t xml:space="preserve">po ukončení </w:t>
            </w:r>
            <w:bookmarkEnd w:id="49"/>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026C2BE9" w14:textId="0ADD2D8A" w:rsidR="00A3072F" w:rsidRDefault="00A3072F" w:rsidP="00207318">
      <w:pPr>
        <w:spacing w:after="0" w:line="240" w:lineRule="auto"/>
        <w:jc w:val="both"/>
        <w:textAlignment w:val="baseline"/>
        <w:rPr>
          <w:rFonts w:ascii="Arial" w:eastAsia="Times New Roman" w:hAnsi="Arial" w:cs="Arial"/>
          <w:i/>
          <w:iCs/>
          <w:sz w:val="18"/>
          <w:szCs w:val="18"/>
          <w:lang w:eastAsia="cs-CZ"/>
        </w:rPr>
      </w:pPr>
    </w:p>
    <w:p w14:paraId="6228BAD5" w14:textId="77777777" w:rsidR="00A3072F" w:rsidRDefault="00A3072F"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D64CE98" w14:textId="2BD8413F" w:rsidR="005B4750" w:rsidRDefault="005B4750" w:rsidP="009B3B28">
      <w:pPr>
        <w:rPr>
          <w:rFonts w:ascii="Arial" w:hAnsi="Arial" w:cs="Arial"/>
        </w:rPr>
      </w:pPr>
    </w:p>
    <w:sectPr w:rsidR="005B4750"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9FC97" w14:textId="77777777" w:rsidR="00E02066" w:rsidRDefault="00E02066" w:rsidP="006C3D15">
      <w:pPr>
        <w:spacing w:after="0" w:line="240" w:lineRule="auto"/>
      </w:pPr>
      <w:r>
        <w:separator/>
      </w:r>
    </w:p>
  </w:endnote>
  <w:endnote w:type="continuationSeparator" w:id="0">
    <w:p w14:paraId="01D5B481" w14:textId="77777777" w:rsidR="00E02066" w:rsidRDefault="00E0206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389872EC"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BD277D">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064224D9"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w:t>
    </w:r>
    <w:r w:rsidR="00C6775C" w:rsidRPr="004F74A4">
      <w:rPr>
        <w:rFonts w:ascii="Arial" w:hAnsi="Arial" w:cs="Arial"/>
        <w:highlight w:val="yellow"/>
      </w:rPr>
      <w:t>2</w:t>
    </w:r>
    <w:r w:rsidR="004F74A4">
      <w:rPr>
        <w:rFonts w:ascii="Arial" w:hAnsi="Arial" w:cs="Arial"/>
        <w:highlight w:val="yellow"/>
      </w:rPr>
      <w:t>8</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81FE" w14:textId="77777777" w:rsidR="00E02066" w:rsidRDefault="00E02066" w:rsidP="006C3D15">
      <w:pPr>
        <w:spacing w:after="0" w:line="240" w:lineRule="auto"/>
      </w:pPr>
      <w:r>
        <w:separator/>
      </w:r>
    </w:p>
  </w:footnote>
  <w:footnote w:type="continuationSeparator" w:id="0">
    <w:p w14:paraId="402CD05E" w14:textId="77777777" w:rsidR="00E02066" w:rsidRDefault="00E0206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B5D068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4E5"/>
    <w:rsid w:val="00076B04"/>
    <w:rsid w:val="00076B45"/>
    <w:rsid w:val="00080D4E"/>
    <w:rsid w:val="00087566"/>
    <w:rsid w:val="0009148A"/>
    <w:rsid w:val="00092614"/>
    <w:rsid w:val="0009437F"/>
    <w:rsid w:val="00094493"/>
    <w:rsid w:val="00095434"/>
    <w:rsid w:val="000A37DE"/>
    <w:rsid w:val="000B5051"/>
    <w:rsid w:val="000C176D"/>
    <w:rsid w:val="000C24AB"/>
    <w:rsid w:val="000C558C"/>
    <w:rsid w:val="000D251B"/>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207C"/>
    <w:rsid w:val="00203D6F"/>
    <w:rsid w:val="0020439C"/>
    <w:rsid w:val="00207318"/>
    <w:rsid w:val="00212C43"/>
    <w:rsid w:val="00220165"/>
    <w:rsid w:val="002233A6"/>
    <w:rsid w:val="00225620"/>
    <w:rsid w:val="00227B10"/>
    <w:rsid w:val="002318FF"/>
    <w:rsid w:val="00233C77"/>
    <w:rsid w:val="002449A1"/>
    <w:rsid w:val="00244C1D"/>
    <w:rsid w:val="00245C7B"/>
    <w:rsid w:val="00245E9D"/>
    <w:rsid w:val="00251764"/>
    <w:rsid w:val="00263AD5"/>
    <w:rsid w:val="0026468F"/>
    <w:rsid w:val="00267CC8"/>
    <w:rsid w:val="00276032"/>
    <w:rsid w:val="00276FEA"/>
    <w:rsid w:val="0027706A"/>
    <w:rsid w:val="00284357"/>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25C1"/>
    <w:rsid w:val="0030654A"/>
    <w:rsid w:val="00307A1B"/>
    <w:rsid w:val="0031026D"/>
    <w:rsid w:val="00312ED6"/>
    <w:rsid w:val="003146E3"/>
    <w:rsid w:val="00317CEE"/>
    <w:rsid w:val="00325832"/>
    <w:rsid w:val="00332612"/>
    <w:rsid w:val="00334521"/>
    <w:rsid w:val="00337CF9"/>
    <w:rsid w:val="0034099B"/>
    <w:rsid w:val="00346559"/>
    <w:rsid w:val="003469ED"/>
    <w:rsid w:val="00347B0C"/>
    <w:rsid w:val="00350B9E"/>
    <w:rsid w:val="00350F0F"/>
    <w:rsid w:val="00360125"/>
    <w:rsid w:val="00360594"/>
    <w:rsid w:val="00381351"/>
    <w:rsid w:val="0038344C"/>
    <w:rsid w:val="00387A2D"/>
    <w:rsid w:val="00394334"/>
    <w:rsid w:val="00395371"/>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8AD"/>
    <w:rsid w:val="00423C70"/>
    <w:rsid w:val="00425420"/>
    <w:rsid w:val="00433C9B"/>
    <w:rsid w:val="00442C50"/>
    <w:rsid w:val="00442E78"/>
    <w:rsid w:val="00446E5D"/>
    <w:rsid w:val="00447744"/>
    <w:rsid w:val="00452404"/>
    <w:rsid w:val="0046199C"/>
    <w:rsid w:val="00462662"/>
    <w:rsid w:val="00463206"/>
    <w:rsid w:val="00463DA1"/>
    <w:rsid w:val="00465E02"/>
    <w:rsid w:val="00472302"/>
    <w:rsid w:val="00475B1D"/>
    <w:rsid w:val="0048065C"/>
    <w:rsid w:val="00481193"/>
    <w:rsid w:val="00484897"/>
    <w:rsid w:val="004848C9"/>
    <w:rsid w:val="00484C84"/>
    <w:rsid w:val="00486CA2"/>
    <w:rsid w:val="00495A8D"/>
    <w:rsid w:val="004A4EFF"/>
    <w:rsid w:val="004B0D74"/>
    <w:rsid w:val="004B1365"/>
    <w:rsid w:val="004C5E36"/>
    <w:rsid w:val="004D06FD"/>
    <w:rsid w:val="004D19FE"/>
    <w:rsid w:val="004D725A"/>
    <w:rsid w:val="004D7F5C"/>
    <w:rsid w:val="004E09EC"/>
    <w:rsid w:val="004F0679"/>
    <w:rsid w:val="004F74A4"/>
    <w:rsid w:val="00502776"/>
    <w:rsid w:val="005133F9"/>
    <w:rsid w:val="005202F3"/>
    <w:rsid w:val="00522DF6"/>
    <w:rsid w:val="0052592B"/>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C6D86"/>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1F34"/>
    <w:rsid w:val="006A3B14"/>
    <w:rsid w:val="006A427C"/>
    <w:rsid w:val="006A5BC6"/>
    <w:rsid w:val="006A6983"/>
    <w:rsid w:val="006B54C6"/>
    <w:rsid w:val="006B77DE"/>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34D"/>
    <w:rsid w:val="007E7C9C"/>
    <w:rsid w:val="007F2533"/>
    <w:rsid w:val="007F6229"/>
    <w:rsid w:val="007F68C4"/>
    <w:rsid w:val="00800EE4"/>
    <w:rsid w:val="008012ED"/>
    <w:rsid w:val="00801C97"/>
    <w:rsid w:val="00807293"/>
    <w:rsid w:val="0081323E"/>
    <w:rsid w:val="0081462E"/>
    <w:rsid w:val="00816051"/>
    <w:rsid w:val="00820C88"/>
    <w:rsid w:val="0082122C"/>
    <w:rsid w:val="008220E4"/>
    <w:rsid w:val="00824D81"/>
    <w:rsid w:val="00825154"/>
    <w:rsid w:val="008268EB"/>
    <w:rsid w:val="00826D89"/>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4DA0"/>
    <w:rsid w:val="008E6DC0"/>
    <w:rsid w:val="008F2411"/>
    <w:rsid w:val="008F39D1"/>
    <w:rsid w:val="008F463B"/>
    <w:rsid w:val="008F64E5"/>
    <w:rsid w:val="008F6D4A"/>
    <w:rsid w:val="009030C0"/>
    <w:rsid w:val="00904DA9"/>
    <w:rsid w:val="00912759"/>
    <w:rsid w:val="009135BA"/>
    <w:rsid w:val="0091365D"/>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22D"/>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760"/>
    <w:rsid w:val="00A24CAD"/>
    <w:rsid w:val="00A26E5C"/>
    <w:rsid w:val="00A305C7"/>
    <w:rsid w:val="00A3072F"/>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A7AB8"/>
    <w:rsid w:val="00AB1632"/>
    <w:rsid w:val="00AB2996"/>
    <w:rsid w:val="00AB31C2"/>
    <w:rsid w:val="00AB34FD"/>
    <w:rsid w:val="00AB4746"/>
    <w:rsid w:val="00AC013F"/>
    <w:rsid w:val="00AC6C17"/>
    <w:rsid w:val="00AF549E"/>
    <w:rsid w:val="00AF7368"/>
    <w:rsid w:val="00AF7AF9"/>
    <w:rsid w:val="00B02F78"/>
    <w:rsid w:val="00B04178"/>
    <w:rsid w:val="00B05300"/>
    <w:rsid w:val="00B07996"/>
    <w:rsid w:val="00B11C5F"/>
    <w:rsid w:val="00B1205A"/>
    <w:rsid w:val="00B22DBE"/>
    <w:rsid w:val="00B23ECB"/>
    <w:rsid w:val="00B24C0A"/>
    <w:rsid w:val="00B2555E"/>
    <w:rsid w:val="00B3223D"/>
    <w:rsid w:val="00B4470E"/>
    <w:rsid w:val="00B45A40"/>
    <w:rsid w:val="00B57FBD"/>
    <w:rsid w:val="00B61440"/>
    <w:rsid w:val="00B634ED"/>
    <w:rsid w:val="00B6662A"/>
    <w:rsid w:val="00B7127E"/>
    <w:rsid w:val="00B73875"/>
    <w:rsid w:val="00B73D92"/>
    <w:rsid w:val="00B75150"/>
    <w:rsid w:val="00B751C5"/>
    <w:rsid w:val="00B87525"/>
    <w:rsid w:val="00B9054F"/>
    <w:rsid w:val="00B90E36"/>
    <w:rsid w:val="00BA3B77"/>
    <w:rsid w:val="00BB4203"/>
    <w:rsid w:val="00BB692A"/>
    <w:rsid w:val="00BC4F23"/>
    <w:rsid w:val="00BD277D"/>
    <w:rsid w:val="00BE1F7D"/>
    <w:rsid w:val="00BE279C"/>
    <w:rsid w:val="00BE4568"/>
    <w:rsid w:val="00BF24FE"/>
    <w:rsid w:val="00BF2B19"/>
    <w:rsid w:val="00BF3D2C"/>
    <w:rsid w:val="00BF5A04"/>
    <w:rsid w:val="00BF5BCC"/>
    <w:rsid w:val="00BF5C9A"/>
    <w:rsid w:val="00BF5D5C"/>
    <w:rsid w:val="00BF62ED"/>
    <w:rsid w:val="00C01851"/>
    <w:rsid w:val="00C13C8F"/>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5B49"/>
    <w:rsid w:val="00C77134"/>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54DF"/>
    <w:rsid w:val="00CE63CC"/>
    <w:rsid w:val="00CE68AA"/>
    <w:rsid w:val="00CF2755"/>
    <w:rsid w:val="00D0538C"/>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56C3"/>
    <w:rsid w:val="00D97ADF"/>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075"/>
    <w:rsid w:val="00E05E6B"/>
    <w:rsid w:val="00E066AE"/>
    <w:rsid w:val="00E133E4"/>
    <w:rsid w:val="00E15637"/>
    <w:rsid w:val="00E234E7"/>
    <w:rsid w:val="00E23E3E"/>
    <w:rsid w:val="00E2422B"/>
    <w:rsid w:val="00E30146"/>
    <w:rsid w:val="00E350AF"/>
    <w:rsid w:val="00E4152A"/>
    <w:rsid w:val="00E46D84"/>
    <w:rsid w:val="00E51C2C"/>
    <w:rsid w:val="00E52A2C"/>
    <w:rsid w:val="00E533B0"/>
    <w:rsid w:val="00E6175B"/>
    <w:rsid w:val="00E70139"/>
    <w:rsid w:val="00E73632"/>
    <w:rsid w:val="00E842DC"/>
    <w:rsid w:val="00E937C2"/>
    <w:rsid w:val="00E95AB1"/>
    <w:rsid w:val="00EA4879"/>
    <w:rsid w:val="00EA6894"/>
    <w:rsid w:val="00EB136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45A7B"/>
    <w:rsid w:val="00F5095A"/>
    <w:rsid w:val="00F5177A"/>
    <w:rsid w:val="00F52265"/>
    <w:rsid w:val="00F6590F"/>
    <w:rsid w:val="00F65924"/>
    <w:rsid w:val="00F66177"/>
    <w:rsid w:val="00F66571"/>
    <w:rsid w:val="00F67ADB"/>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02F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stastna@spucr.cz"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28</Pages>
  <Words>11255</Words>
  <Characters>66406</Characters>
  <Application>Microsoft Office Word</Application>
  <DocSecurity>0</DocSecurity>
  <Lines>553</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Žáková Petra Ing.</cp:lastModifiedBy>
  <cp:revision>69</cp:revision>
  <cp:lastPrinted>2022-03-23T14:05:00Z</cp:lastPrinted>
  <dcterms:created xsi:type="dcterms:W3CDTF">2023-06-05T13:26:00Z</dcterms:created>
  <dcterms:modified xsi:type="dcterms:W3CDTF">2024-03-07T09:32:00Z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